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墨脱县住建局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2BE63288"/>
    <w:rsid w:val="2EFA3883"/>
    <w:rsid w:val="3142480A"/>
    <w:rsid w:val="33E8040B"/>
    <w:rsid w:val="40972AAE"/>
    <w:rsid w:val="42BF6A14"/>
    <w:rsid w:val="4FE93195"/>
    <w:rsid w:val="58CE75BD"/>
    <w:rsid w:val="5C4B76E8"/>
    <w:rsid w:val="5F7064CD"/>
    <w:rsid w:val="672B1A6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2021-05-31T10:09:16Z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5716E5DB93B9483DB47D50C8C4CC4B4A</vt:lpwstr>
  </property>
</Properties>
</file>