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退役军人事务局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4FE93195"/>
    <w:rsid w:val="58CE75BD"/>
    <w:rsid w:val="5F7064CD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2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1:14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3E317DAD48468090EAED8EBDF45461</vt:lpwstr>
  </property>
</Properties>
</file>