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b/>
          <w:bCs/>
          <w:color w:val="auto"/>
          <w:sz w:val="42"/>
          <w:szCs w:val="42"/>
        </w:rPr>
      </w:pPr>
      <w:r>
        <w:rPr>
          <w:rFonts w:hint="eastAsia" w:ascii="微软雅黑" w:hAnsi="微软雅黑" w:eastAsia="微软雅黑" w:cs="微软雅黑"/>
          <w:b/>
          <w:bCs/>
          <w:i w:val="0"/>
          <w:iCs w:val="0"/>
          <w:caps w:val="0"/>
          <w:color w:val="auto"/>
          <w:spacing w:val="0"/>
          <w:sz w:val="42"/>
          <w:szCs w:val="42"/>
          <w:shd w:val="clear" w:color="0B0000" w:fill="FFFFFF"/>
        </w:rPr>
        <w:t>墨脱县藏医院202</w:t>
      </w:r>
      <w:r>
        <w:rPr>
          <w:rFonts w:hint="eastAsia" w:ascii="微软雅黑" w:hAnsi="微软雅黑" w:eastAsia="微软雅黑" w:cs="微软雅黑"/>
          <w:b/>
          <w:bCs/>
          <w:i w:val="0"/>
          <w:iCs w:val="0"/>
          <w:caps w:val="0"/>
          <w:color w:val="auto"/>
          <w:spacing w:val="0"/>
          <w:sz w:val="42"/>
          <w:szCs w:val="42"/>
          <w:shd w:val="clear" w:color="0B0000" w:fill="FFFFFF"/>
          <w:lang w:val="en-US" w:eastAsia="zh-CN"/>
        </w:rPr>
        <w:t>3</w:t>
      </w:r>
      <w:r>
        <w:rPr>
          <w:rFonts w:hint="eastAsia" w:ascii="微软雅黑" w:hAnsi="微软雅黑" w:eastAsia="微软雅黑" w:cs="微软雅黑"/>
          <w:b/>
          <w:bCs/>
          <w:i w:val="0"/>
          <w:iCs w:val="0"/>
          <w:caps w:val="0"/>
          <w:color w:val="auto"/>
          <w:spacing w:val="0"/>
          <w:sz w:val="42"/>
          <w:szCs w:val="42"/>
          <w:shd w:val="clear" w:color="0B0000" w:fill="FFFFFF"/>
        </w:rPr>
        <w:t>年度部门决算</w:t>
      </w:r>
    </w:p>
    <w:p>
      <w:pPr>
        <w:pStyle w:val="3"/>
        <w:widowControl/>
        <w:pBdr>
          <w:top w:val="none" w:color="auto" w:sz="0" w:space="0"/>
          <w:left w:val="none" w:color="auto" w:sz="0" w:space="0"/>
          <w:bottom w:val="none" w:color="auto" w:sz="0" w:space="0"/>
          <w:right w:val="none" w:color="auto" w:sz="0" w:space="0"/>
        </w:pBdr>
        <w:spacing w:before="0" w:beforeAutospacing="0" w:after="376" w:afterAutospacing="0" w:line="450" w:lineRule="atLeast"/>
        <w:ind w:left="0" w:right="0" w:firstLine="480"/>
        <w:jc w:val="center"/>
        <w:rPr>
          <w:rFonts w:hint="eastAsia" w:ascii="宋体" w:hAnsi="宋体" w:eastAsia="宋体" w:cs="宋体"/>
          <w:sz w:val="24"/>
          <w:szCs w:val="24"/>
        </w:rPr>
      </w:pPr>
      <w:r>
        <w:rPr>
          <w:rFonts w:ascii="方正小标宋简体" w:hAnsi="方正小标宋简体" w:eastAsia="方正小标宋简体" w:cs="方正小标宋简体"/>
          <w:i w:val="0"/>
          <w:iCs w:val="0"/>
          <w:caps w:val="0"/>
          <w:color w:val="000000"/>
          <w:spacing w:val="0"/>
          <w:sz w:val="32"/>
          <w:szCs w:val="32"/>
          <w:shd w:val="clear" w:color="090000" w:fill="FFFFFF"/>
        </w:rPr>
        <w:t>目</w:t>
      </w:r>
      <w:r>
        <w:rPr>
          <w:rFonts w:hint="eastAsia" w:ascii="方正小标宋简体" w:hAnsi="方正小标宋简体" w:eastAsia="方正小标宋简体" w:cs="方正小标宋简体"/>
          <w:i w:val="0"/>
          <w:iCs w:val="0"/>
          <w:caps w:val="0"/>
          <w:color w:val="000000"/>
          <w:spacing w:val="0"/>
          <w:sz w:val="32"/>
          <w:szCs w:val="32"/>
          <w:shd w:val="clear" w:color="090000" w:fill="FFFFFF"/>
        </w:rPr>
        <w:t>  录</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shd w:val="clear" w:color="090000" w:fill="FFFFFF"/>
        </w:rPr>
        <w:t>第一部分 墨脱县藏医院概况</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一、部门决算单位构成</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二、部门职责和机构设置</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    第二部分 墨脱县藏医院</w:t>
      </w:r>
      <w:r>
        <w:rPr>
          <w:rFonts w:hint="eastAsia" w:ascii="仿宋" w:hAnsi="仿宋" w:eastAsia="仿宋" w:cs="仿宋"/>
          <w:i w:val="0"/>
          <w:iCs w:val="0"/>
          <w:caps w:val="0"/>
          <w:color w:val="000000"/>
          <w:spacing w:val="0"/>
          <w:sz w:val="32"/>
          <w:szCs w:val="32"/>
          <w:shd w:val="clear" w:color="090000" w:fill="FFFFFF"/>
          <w:lang w:eastAsia="zh-CN"/>
        </w:rPr>
        <w:t>2023</w:t>
      </w:r>
      <w:r>
        <w:rPr>
          <w:rFonts w:hint="eastAsia" w:ascii="仿宋" w:hAnsi="仿宋" w:eastAsia="仿宋" w:cs="仿宋"/>
          <w:i w:val="0"/>
          <w:iCs w:val="0"/>
          <w:caps w:val="0"/>
          <w:color w:val="000000"/>
          <w:spacing w:val="0"/>
          <w:sz w:val="32"/>
          <w:szCs w:val="32"/>
          <w:shd w:val="clear" w:color="090000" w:fill="FFFFFF"/>
        </w:rPr>
        <w:t>年度部门决算明细表</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一、收入支出决算总表</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二、收入决算表</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三、支出决算表</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四、财政拨款收入支出决算总表</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五、一般公共预算财政拨款支出决算表</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六、一般公共预算财政拨款基本支出决算表</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七、一般公共预算财政拨款“三公”经费支出决算表</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八、政府性基金预算财政拨款收入支出决算表</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2238" w:right="0" w:hanging="1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第三部分 墨脱县藏医院</w:t>
      </w:r>
      <w:r>
        <w:rPr>
          <w:rFonts w:hint="eastAsia" w:ascii="仿宋" w:hAnsi="仿宋" w:eastAsia="仿宋" w:cs="仿宋"/>
          <w:i w:val="0"/>
          <w:iCs w:val="0"/>
          <w:caps w:val="0"/>
          <w:color w:val="000000"/>
          <w:spacing w:val="0"/>
          <w:sz w:val="32"/>
          <w:szCs w:val="32"/>
          <w:shd w:val="clear" w:color="090000" w:fill="FFFFFF"/>
          <w:lang w:eastAsia="zh-CN"/>
        </w:rPr>
        <w:t>2023</w:t>
      </w:r>
      <w:r>
        <w:rPr>
          <w:rFonts w:hint="eastAsia" w:ascii="仿宋" w:hAnsi="仿宋" w:eastAsia="仿宋" w:cs="仿宋"/>
          <w:i w:val="0"/>
          <w:iCs w:val="0"/>
          <w:caps w:val="0"/>
          <w:color w:val="000000"/>
          <w:spacing w:val="0"/>
          <w:sz w:val="32"/>
          <w:szCs w:val="32"/>
          <w:shd w:val="clear" w:color="090000" w:fill="FFFFFF"/>
        </w:rPr>
        <w:t>年度部门决算数据</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分析</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第四部分 名词解释</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方正小标宋简体" w:hAnsi="方正小标宋简体" w:eastAsia="方正小标宋简体" w:cs="方正小标宋简体"/>
          <w:i w:val="0"/>
          <w:iCs w:val="0"/>
          <w:caps w:val="0"/>
          <w:color w:val="000000"/>
          <w:spacing w:val="0"/>
          <w:sz w:val="32"/>
          <w:szCs w:val="32"/>
          <w:shd w:val="clear" w:color="090000" w:fill="FFFFFF"/>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Times New Roman" w:hAnsi="Times New Roman" w:cs="Times New Roman"/>
          <w:sz w:val="21"/>
          <w:szCs w:val="21"/>
        </w:rPr>
      </w:pPr>
      <w:r>
        <w:rPr>
          <w:rFonts w:ascii="黑体" w:hAnsi="宋体" w:eastAsia="黑体" w:cs="黑体"/>
          <w:i w:val="0"/>
          <w:iCs w:val="0"/>
          <w:caps w:val="0"/>
          <w:color w:val="000000"/>
          <w:spacing w:val="0"/>
          <w:sz w:val="32"/>
          <w:szCs w:val="32"/>
          <w:shd w:val="clear" w:color="090000" w:fill="FFFFFF"/>
        </w:rPr>
        <w:t>第一部分 墨脱县藏医院构成情况</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i w:val="0"/>
          <w:iCs w:val="0"/>
          <w:caps w:val="0"/>
          <w:color w:val="000000"/>
          <w:spacing w:val="0"/>
          <w:sz w:val="32"/>
          <w:szCs w:val="32"/>
          <w:shd w:val="clear" w:color="090000" w:fill="FFFFFF"/>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shd w:val="clear" w:color="090000" w:fill="FFFFFF"/>
        </w:rPr>
        <w:t>一、预算单位构成   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墨脱县藏医院，为县人民政府直属、归口县卫生局（人口与计划生育委员会、卫健委）管理的事业单位。</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shd w:val="clear" w:color="090000" w:fill="FFFFFF"/>
        </w:rPr>
        <w:t>二、部门职责和机构设置</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21"/>
          <w:szCs w:val="21"/>
        </w:rPr>
      </w:pPr>
      <w:r>
        <w:rPr>
          <w:rFonts w:ascii="楷体" w:hAnsi="楷体" w:eastAsia="楷体" w:cs="楷体"/>
          <w:i w:val="0"/>
          <w:iCs w:val="0"/>
          <w:caps w:val="0"/>
          <w:color w:val="000000"/>
          <w:spacing w:val="0"/>
          <w:sz w:val="32"/>
          <w:szCs w:val="32"/>
          <w:shd w:val="clear" w:color="090000" w:fill="FFFFFF"/>
        </w:rPr>
        <w:t>（一）部门职责</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1、贯彻落实卫生法律、法规和部门规章制度坚持以科学发展观为指导，以“病人为中心”、以提高医疗服务质量为主题，提高服务意识、改善服务态度、转变服务作风、注重诚信服务、增进医患沟通、构建和医患关系、把维护群众利益、保证医疗质量和医疗安全、优化执业环境作为主要内容。以提高医疗护理质量、降低医药费用、改进服务流程、改善就医环境、方便病人就医、树立“健康第一、患者第一”的思想，为提高全县人民的健康水平服务。</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2、承担墨脱县藏医药事业的挖掘、整理、发掘。为全县人民的身体健康提供藏医药为主的医疗与护理保健服务和发展。</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3、为全县人民的身体健康提供藏医药为主的医疗与护理保健服务和发展。</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4、在卫生行政主管部门的领导下，负责并配合做好全县突发事件的医疗救援任务。</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5、贯彻执行传染病预防和管理工作，并做好各种常见病和多发病的诊断治疗工作。</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6、负责配合做好全县卫生专业技术人员的教学和培训工作。</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7、做好医院医疗安全、护理安全、消防安全、环境卫生等工作。</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8、做好藏医健康体检任务。</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仿宋" w:hAnsi="仿宋" w:eastAsia="仿宋" w:cs="仿宋"/>
          <w:i w:val="0"/>
          <w:iCs w:val="0"/>
          <w:caps w:val="0"/>
          <w:color w:val="000000"/>
          <w:spacing w:val="0"/>
          <w:sz w:val="32"/>
          <w:szCs w:val="32"/>
          <w:shd w:val="clear" w:color="090000" w:fill="FFFFFF"/>
        </w:rPr>
      </w:pPr>
      <w:r>
        <w:rPr>
          <w:rFonts w:hint="eastAsia" w:ascii="仿宋" w:hAnsi="仿宋" w:eastAsia="仿宋" w:cs="仿宋"/>
          <w:i w:val="0"/>
          <w:iCs w:val="0"/>
          <w:caps w:val="0"/>
          <w:color w:val="000000"/>
          <w:spacing w:val="0"/>
          <w:sz w:val="32"/>
          <w:szCs w:val="32"/>
          <w:shd w:val="clear" w:color="090000" w:fill="FFFFFF"/>
        </w:rPr>
        <w:t>9</w:t>
      </w:r>
      <w:r>
        <w:rPr>
          <w:rFonts w:hint="eastAsia" w:ascii="仿宋" w:hAnsi="仿宋" w:eastAsia="仿宋" w:cs="仿宋"/>
          <w:i w:val="0"/>
          <w:iCs w:val="0"/>
          <w:caps w:val="0"/>
          <w:color w:val="000000"/>
          <w:spacing w:val="0"/>
          <w:sz w:val="32"/>
          <w:szCs w:val="32"/>
          <w:shd w:val="clear" w:color="090000" w:fill="FFFFFF"/>
          <w:lang w:eastAsia="zh-CN"/>
        </w:rPr>
        <w:t>、</w:t>
      </w:r>
      <w:r>
        <w:rPr>
          <w:rFonts w:hint="eastAsia" w:ascii="仿宋" w:hAnsi="仿宋" w:eastAsia="仿宋" w:cs="仿宋"/>
          <w:i w:val="0"/>
          <w:iCs w:val="0"/>
          <w:caps w:val="0"/>
          <w:color w:val="000000"/>
          <w:spacing w:val="0"/>
          <w:sz w:val="32"/>
          <w:szCs w:val="32"/>
          <w:shd w:val="clear" w:color="090000" w:fill="FFFFFF"/>
        </w:rPr>
        <w:t>做好城镇职工基本医疗保险和农牧民群众医疗保</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rFonts w:hint="default" w:ascii="仿宋" w:hAnsi="仿宋" w:eastAsia="仿宋" w:cs="仿宋"/>
          <w:i w:val="0"/>
          <w:iCs w:val="0"/>
          <w:caps w:val="0"/>
          <w:color w:val="000000"/>
          <w:spacing w:val="0"/>
          <w:sz w:val="32"/>
          <w:szCs w:val="32"/>
          <w:shd w:val="clear" w:color="090000" w:fill="FFFFFF"/>
        </w:rPr>
      </w:pPr>
      <w:r>
        <w:rPr>
          <w:rFonts w:hint="eastAsia" w:ascii="仿宋" w:hAnsi="仿宋" w:eastAsia="仿宋" w:cs="仿宋"/>
          <w:i w:val="0"/>
          <w:iCs w:val="0"/>
          <w:caps w:val="0"/>
          <w:color w:val="000000"/>
          <w:spacing w:val="0"/>
          <w:sz w:val="32"/>
          <w:szCs w:val="32"/>
          <w:shd w:val="clear" w:color="090000" w:fill="FFFFFF"/>
        </w:rPr>
        <w:t>险患者的诊断治疗工作。</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shd w:val="clear" w:color="090000" w:fill="FFFFFF"/>
        </w:rPr>
        <w:t>（二）部门机构设置</w:t>
      </w:r>
      <w:bookmarkStart w:id="0" w:name="_GoBack"/>
      <w:bookmarkEnd w:id="0"/>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墨脱县藏医院内设机构1个</w:t>
      </w:r>
      <w:r>
        <w:rPr>
          <w:rFonts w:hint="eastAsia" w:ascii="仿宋" w:hAnsi="仿宋" w:eastAsia="仿宋" w:cs="仿宋"/>
          <w:i w:val="0"/>
          <w:iCs w:val="0"/>
          <w:caps w:val="0"/>
          <w:color w:val="000000"/>
          <w:spacing w:val="0"/>
          <w:sz w:val="32"/>
          <w:szCs w:val="32"/>
          <w:shd w:val="clear" w:color="090000" w:fill="FFFFFF"/>
          <w:lang w:eastAsia="zh-CN"/>
        </w:rPr>
        <w:t>。</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shd w:val="clear" w:color="090000" w:fill="FFFFFF"/>
        </w:rPr>
        <w:t>第二部分 墨脱县藏医院</w:t>
      </w:r>
      <w:r>
        <w:rPr>
          <w:rFonts w:hint="eastAsia" w:ascii="黑体" w:hAnsi="宋体" w:eastAsia="黑体" w:cs="黑体"/>
          <w:i w:val="0"/>
          <w:iCs w:val="0"/>
          <w:caps w:val="0"/>
          <w:color w:val="000000"/>
          <w:spacing w:val="0"/>
          <w:sz w:val="32"/>
          <w:szCs w:val="32"/>
          <w:shd w:val="clear" w:color="090000" w:fill="FFFFFF"/>
          <w:lang w:eastAsia="zh-CN"/>
        </w:rPr>
        <w:t>2023</w:t>
      </w:r>
      <w:r>
        <w:rPr>
          <w:rFonts w:hint="eastAsia" w:ascii="黑体" w:hAnsi="宋体" w:eastAsia="黑体" w:cs="黑体"/>
          <w:i w:val="0"/>
          <w:iCs w:val="0"/>
          <w:caps w:val="0"/>
          <w:color w:val="000000"/>
          <w:spacing w:val="0"/>
          <w:sz w:val="32"/>
          <w:szCs w:val="32"/>
          <w:shd w:val="clear" w:color="090000" w:fill="FFFFFF"/>
        </w:rPr>
        <w:t>年度部门决算明细表</w:t>
      </w:r>
    </w:p>
    <w:p>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kern w:val="0"/>
          <w:sz w:val="32"/>
          <w:szCs w:val="32"/>
          <w:shd w:val="clear" w:color="090000" w:fill="FFFFFF"/>
          <w:lang w:val="en-US" w:eastAsia="zh-CN"/>
        </w:rPr>
      </w:pP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kern w:val="0"/>
          <w:sz w:val="32"/>
          <w:szCs w:val="32"/>
          <w:shd w:val="clear" w:color="090000" w:fill="FFFFFF"/>
          <w:lang w:val="en-US" w:eastAsia="zh-CN"/>
        </w:rPr>
        <w:t>见附件1</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shd w:val="clear" w:color="090000" w:fill="FFFFFF"/>
        </w:rPr>
        <w:t>第三部分  墨脱县藏医院</w:t>
      </w:r>
      <w:r>
        <w:rPr>
          <w:rFonts w:hint="eastAsia" w:ascii="黑体" w:hAnsi="宋体" w:eastAsia="黑体" w:cs="黑体"/>
          <w:i w:val="0"/>
          <w:iCs w:val="0"/>
          <w:caps w:val="0"/>
          <w:color w:val="000000"/>
          <w:spacing w:val="0"/>
          <w:sz w:val="32"/>
          <w:szCs w:val="32"/>
          <w:shd w:val="clear" w:color="090000" w:fill="FFFFFF"/>
          <w:lang w:eastAsia="zh-CN"/>
        </w:rPr>
        <w:t>2023</w:t>
      </w:r>
      <w:r>
        <w:rPr>
          <w:rFonts w:hint="eastAsia" w:ascii="黑体" w:hAnsi="宋体" w:eastAsia="黑体" w:cs="黑体"/>
          <w:i w:val="0"/>
          <w:iCs w:val="0"/>
          <w:caps w:val="0"/>
          <w:color w:val="000000"/>
          <w:spacing w:val="0"/>
          <w:sz w:val="32"/>
          <w:szCs w:val="32"/>
          <w:shd w:val="clear" w:color="090000" w:fill="FFFFFF"/>
        </w:rPr>
        <w:t>年度决算情况说明</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shd w:val="clear" w:color="090000" w:fill="FFFFFF"/>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30"/>
        <w:jc w:val="both"/>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32"/>
          <w:szCs w:val="32"/>
          <w:shd w:val="clear" w:color="0B0000" w:fill="FFFFFF"/>
        </w:rPr>
        <w:t>一、</w:t>
      </w:r>
      <w:r>
        <w:rPr>
          <w:rFonts w:ascii="Times New Roman" w:hAnsi="Times New Roman" w:eastAsia="仿宋" w:cs="Times New Roman"/>
          <w:b/>
          <w:bCs/>
          <w:i w:val="0"/>
          <w:iCs w:val="0"/>
          <w:caps w:val="0"/>
          <w:color w:val="000000"/>
          <w:spacing w:val="0"/>
          <w:sz w:val="14"/>
          <w:szCs w:val="14"/>
          <w:shd w:val="clear" w:color="0B0000" w:fill="FFFFFF"/>
        </w:rPr>
        <w:t>   </w:t>
      </w:r>
      <w:r>
        <w:rPr>
          <w:rFonts w:hint="default" w:ascii="Times New Roman" w:hAnsi="Times New Roman" w:eastAsia="仿宋" w:cs="Times New Roman"/>
          <w:b/>
          <w:bCs/>
          <w:i w:val="0"/>
          <w:iCs w:val="0"/>
          <w:caps w:val="0"/>
          <w:color w:val="000000"/>
          <w:spacing w:val="0"/>
          <w:sz w:val="14"/>
          <w:szCs w:val="14"/>
          <w:shd w:val="clear" w:color="0B0000" w:fill="FFFFFF"/>
        </w:rPr>
        <w:t> </w:t>
      </w:r>
      <w:r>
        <w:rPr>
          <w:rFonts w:hint="eastAsia" w:ascii="仿宋" w:hAnsi="仿宋" w:eastAsia="仿宋" w:cs="仿宋"/>
          <w:b/>
          <w:bCs/>
          <w:i w:val="0"/>
          <w:iCs w:val="0"/>
          <w:caps w:val="0"/>
          <w:color w:val="000000"/>
          <w:spacing w:val="0"/>
          <w:sz w:val="32"/>
          <w:szCs w:val="32"/>
          <w:shd w:val="clear" w:color="0B0000" w:fill="FFFFFF"/>
        </w:rPr>
        <w:t>收入支出决算总体情况说明</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lang w:eastAsia="zh-CN"/>
        </w:rPr>
        <w:t>2023</w:t>
      </w:r>
      <w:r>
        <w:rPr>
          <w:rFonts w:hint="eastAsia" w:ascii="仿宋" w:hAnsi="仿宋" w:eastAsia="仿宋" w:cs="仿宋"/>
          <w:i w:val="0"/>
          <w:iCs w:val="0"/>
          <w:caps w:val="0"/>
          <w:color w:val="000000"/>
          <w:spacing w:val="0"/>
          <w:sz w:val="32"/>
          <w:szCs w:val="32"/>
          <w:shd w:val="clear" w:color="090000" w:fill="FFFFFF"/>
        </w:rPr>
        <w:t>年度收入</w:t>
      </w:r>
      <w:r>
        <w:rPr>
          <w:rFonts w:hint="eastAsia" w:ascii="仿宋" w:hAnsi="仿宋" w:eastAsia="仿宋" w:cs="仿宋"/>
          <w:i w:val="0"/>
          <w:iCs w:val="0"/>
          <w:caps w:val="0"/>
          <w:color w:val="000000"/>
          <w:spacing w:val="0"/>
          <w:sz w:val="32"/>
          <w:szCs w:val="32"/>
          <w:shd w:val="clear" w:color="090000" w:fill="FFFFFF"/>
          <w:lang w:val="en-US" w:eastAsia="zh-CN"/>
        </w:rPr>
        <w:t>794.25</w:t>
      </w:r>
      <w:r>
        <w:rPr>
          <w:rFonts w:hint="eastAsia" w:ascii="仿宋" w:hAnsi="仿宋" w:eastAsia="仿宋" w:cs="仿宋"/>
          <w:i w:val="0"/>
          <w:iCs w:val="0"/>
          <w:caps w:val="0"/>
          <w:color w:val="000000"/>
          <w:spacing w:val="0"/>
          <w:sz w:val="32"/>
          <w:szCs w:val="32"/>
          <w:shd w:val="clear" w:color="090000" w:fill="FFFFFF"/>
        </w:rPr>
        <w:t>万元、支出</w:t>
      </w:r>
      <w:r>
        <w:rPr>
          <w:rFonts w:hint="eastAsia" w:ascii="仿宋" w:hAnsi="仿宋" w:eastAsia="仿宋" w:cs="仿宋"/>
          <w:i w:val="0"/>
          <w:iCs w:val="0"/>
          <w:caps w:val="0"/>
          <w:color w:val="000000"/>
          <w:spacing w:val="0"/>
          <w:sz w:val="32"/>
          <w:szCs w:val="32"/>
          <w:shd w:val="clear" w:color="090000" w:fill="FFFFFF"/>
          <w:lang w:val="en-US" w:eastAsia="zh-CN"/>
        </w:rPr>
        <w:t>794.25</w:t>
      </w:r>
      <w:r>
        <w:rPr>
          <w:rFonts w:hint="eastAsia" w:ascii="仿宋" w:hAnsi="仿宋" w:eastAsia="仿宋" w:cs="仿宋"/>
          <w:i w:val="0"/>
          <w:iCs w:val="0"/>
          <w:caps w:val="0"/>
          <w:color w:val="000000"/>
          <w:spacing w:val="0"/>
          <w:sz w:val="32"/>
          <w:szCs w:val="32"/>
          <w:shd w:val="clear" w:color="090000" w:fill="FFFFFF"/>
        </w:rPr>
        <w:t>万元，与</w:t>
      </w:r>
      <w:r>
        <w:rPr>
          <w:rFonts w:hint="eastAsia" w:ascii="仿宋" w:hAnsi="仿宋" w:eastAsia="仿宋" w:cs="仿宋"/>
          <w:i w:val="0"/>
          <w:iCs w:val="0"/>
          <w:caps w:val="0"/>
          <w:color w:val="000000"/>
          <w:spacing w:val="0"/>
          <w:sz w:val="32"/>
          <w:szCs w:val="32"/>
          <w:shd w:val="clear" w:color="090000" w:fill="FFFFFF"/>
          <w:lang w:val="en-US" w:eastAsia="zh-CN"/>
        </w:rPr>
        <w:t>2022</w:t>
      </w:r>
      <w:r>
        <w:rPr>
          <w:rFonts w:hint="eastAsia" w:ascii="仿宋" w:hAnsi="仿宋" w:eastAsia="仿宋" w:cs="仿宋"/>
          <w:i w:val="0"/>
          <w:iCs w:val="0"/>
          <w:caps w:val="0"/>
          <w:color w:val="000000"/>
          <w:spacing w:val="0"/>
          <w:sz w:val="32"/>
          <w:szCs w:val="32"/>
          <w:shd w:val="clear" w:color="090000" w:fill="FFFFFF"/>
        </w:rPr>
        <w:t>年相比，收入增加</w:t>
      </w:r>
      <w:r>
        <w:rPr>
          <w:rFonts w:hint="eastAsia" w:ascii="仿宋" w:hAnsi="仿宋" w:eastAsia="仿宋" w:cs="仿宋"/>
          <w:i w:val="0"/>
          <w:iCs w:val="0"/>
          <w:caps w:val="0"/>
          <w:color w:val="000000"/>
          <w:spacing w:val="0"/>
          <w:sz w:val="32"/>
          <w:szCs w:val="32"/>
          <w:shd w:val="clear" w:color="090000" w:fill="FFFFFF"/>
          <w:lang w:val="en-US" w:eastAsia="zh-CN"/>
        </w:rPr>
        <w:t>371.15</w:t>
      </w:r>
      <w:r>
        <w:rPr>
          <w:rFonts w:hint="eastAsia" w:ascii="仿宋" w:hAnsi="仿宋" w:eastAsia="仿宋" w:cs="仿宋"/>
          <w:i w:val="0"/>
          <w:iCs w:val="0"/>
          <w:caps w:val="0"/>
          <w:color w:val="000000"/>
          <w:spacing w:val="0"/>
          <w:sz w:val="32"/>
          <w:szCs w:val="32"/>
          <w:shd w:val="clear" w:color="090000" w:fill="FFFFFF"/>
        </w:rPr>
        <w:t>万元，支出增加</w:t>
      </w:r>
      <w:r>
        <w:rPr>
          <w:rFonts w:hint="eastAsia" w:ascii="仿宋" w:hAnsi="仿宋" w:eastAsia="仿宋" w:cs="仿宋"/>
          <w:i w:val="0"/>
          <w:iCs w:val="0"/>
          <w:caps w:val="0"/>
          <w:color w:val="000000"/>
          <w:spacing w:val="0"/>
          <w:sz w:val="32"/>
          <w:szCs w:val="32"/>
          <w:shd w:val="clear" w:color="090000" w:fill="FFFFFF"/>
          <w:lang w:val="en-US" w:eastAsia="zh-CN"/>
        </w:rPr>
        <w:t>371.15</w:t>
      </w:r>
      <w:r>
        <w:rPr>
          <w:rFonts w:hint="eastAsia" w:ascii="仿宋" w:hAnsi="仿宋" w:eastAsia="仿宋" w:cs="仿宋"/>
          <w:i w:val="0"/>
          <w:iCs w:val="0"/>
          <w:caps w:val="0"/>
          <w:color w:val="000000"/>
          <w:spacing w:val="0"/>
          <w:sz w:val="32"/>
          <w:szCs w:val="32"/>
          <w:shd w:val="clear" w:color="090000" w:fill="FFFFFF"/>
        </w:rPr>
        <w:t>万元，收入增长</w:t>
      </w:r>
      <w:r>
        <w:rPr>
          <w:rFonts w:hint="eastAsia" w:ascii="仿宋" w:hAnsi="仿宋" w:eastAsia="仿宋" w:cs="仿宋"/>
          <w:i w:val="0"/>
          <w:iCs w:val="0"/>
          <w:caps w:val="0"/>
          <w:color w:val="000000"/>
          <w:spacing w:val="0"/>
          <w:sz w:val="32"/>
          <w:szCs w:val="32"/>
          <w:shd w:val="clear" w:color="090000" w:fill="FFFFFF"/>
          <w:lang w:val="en-US" w:eastAsia="zh-CN"/>
        </w:rPr>
        <w:t>87.72</w:t>
      </w:r>
      <w:r>
        <w:rPr>
          <w:rFonts w:hint="eastAsia" w:ascii="仿宋" w:hAnsi="仿宋" w:eastAsia="仿宋" w:cs="仿宋"/>
          <w:i w:val="0"/>
          <w:iCs w:val="0"/>
          <w:caps w:val="0"/>
          <w:color w:val="000000"/>
          <w:spacing w:val="0"/>
          <w:sz w:val="32"/>
          <w:szCs w:val="32"/>
          <w:shd w:val="clear" w:color="090000" w:fill="FFFFFF"/>
        </w:rPr>
        <w:t>%，支出增长</w:t>
      </w:r>
      <w:r>
        <w:rPr>
          <w:rFonts w:hint="eastAsia" w:ascii="仿宋" w:hAnsi="仿宋" w:eastAsia="仿宋" w:cs="仿宋"/>
          <w:i w:val="0"/>
          <w:iCs w:val="0"/>
          <w:caps w:val="0"/>
          <w:color w:val="000000"/>
          <w:spacing w:val="0"/>
          <w:sz w:val="32"/>
          <w:szCs w:val="32"/>
          <w:shd w:val="clear" w:color="090000" w:fill="FFFFFF"/>
          <w:lang w:val="en-US" w:eastAsia="zh-CN"/>
        </w:rPr>
        <w:t>87.72</w:t>
      </w:r>
      <w:r>
        <w:rPr>
          <w:rFonts w:hint="eastAsia" w:ascii="仿宋" w:hAnsi="仿宋" w:eastAsia="仿宋" w:cs="仿宋"/>
          <w:i w:val="0"/>
          <w:iCs w:val="0"/>
          <w:caps w:val="0"/>
          <w:color w:val="000000"/>
          <w:spacing w:val="0"/>
          <w:sz w:val="32"/>
          <w:szCs w:val="32"/>
          <w:shd w:val="clear" w:color="090000" w:fill="FFFFFF"/>
        </w:rPr>
        <w:t>%。增加的主要原因是</w:t>
      </w:r>
      <w:r>
        <w:rPr>
          <w:rFonts w:hint="eastAsia" w:ascii="仿宋" w:hAnsi="仿宋" w:eastAsia="仿宋" w:cs="仿宋"/>
          <w:i w:val="0"/>
          <w:iCs w:val="0"/>
          <w:caps w:val="0"/>
          <w:color w:val="000000"/>
          <w:spacing w:val="0"/>
          <w:sz w:val="32"/>
          <w:szCs w:val="32"/>
          <w:shd w:val="clear" w:color="090000" w:fill="FFFFFF"/>
          <w:lang w:val="en-US" w:eastAsia="zh-CN"/>
        </w:rPr>
        <w:t>人员工资基数上调、社保基数上调，人员</w:t>
      </w:r>
      <w:r>
        <w:rPr>
          <w:rFonts w:hint="eastAsia" w:ascii="仿宋" w:hAnsi="仿宋" w:eastAsia="仿宋" w:cs="仿宋"/>
          <w:i w:val="0"/>
          <w:iCs w:val="0"/>
          <w:caps w:val="0"/>
          <w:color w:val="000000"/>
          <w:spacing w:val="0"/>
          <w:sz w:val="32"/>
          <w:szCs w:val="32"/>
          <w:shd w:val="clear" w:color="090000" w:fill="FFFFFF"/>
        </w:rPr>
        <w:t>增加</w:t>
      </w:r>
      <w:r>
        <w:rPr>
          <w:rFonts w:hint="eastAsia" w:ascii="仿宋" w:hAnsi="仿宋" w:eastAsia="仿宋" w:cs="仿宋"/>
          <w:i w:val="0"/>
          <w:iCs w:val="0"/>
          <w:caps w:val="0"/>
          <w:color w:val="000000"/>
          <w:spacing w:val="0"/>
          <w:sz w:val="32"/>
          <w:szCs w:val="32"/>
          <w:shd w:val="clear" w:color="090000" w:fill="FFFFFF"/>
          <w:lang w:eastAsia="zh-CN"/>
        </w:rPr>
        <w:t>，</w:t>
      </w:r>
      <w:r>
        <w:rPr>
          <w:rFonts w:hint="eastAsia" w:ascii="仿宋" w:hAnsi="仿宋" w:eastAsia="仿宋" w:cs="仿宋"/>
          <w:i w:val="0"/>
          <w:iCs w:val="0"/>
          <w:caps w:val="0"/>
          <w:color w:val="000000"/>
          <w:spacing w:val="0"/>
          <w:sz w:val="32"/>
          <w:szCs w:val="32"/>
          <w:shd w:val="clear" w:color="090000" w:fill="FFFFFF"/>
          <w:lang w:val="en-US" w:eastAsia="zh-CN"/>
        </w:rPr>
        <w:t>新建发热门诊诊疗室及治未病科室项目</w:t>
      </w:r>
      <w:r>
        <w:rPr>
          <w:rFonts w:hint="eastAsia" w:ascii="仿宋" w:hAnsi="仿宋" w:eastAsia="仿宋" w:cs="仿宋"/>
          <w:i w:val="0"/>
          <w:iCs w:val="0"/>
          <w:caps w:val="0"/>
          <w:color w:val="000000"/>
          <w:spacing w:val="0"/>
          <w:sz w:val="32"/>
          <w:szCs w:val="32"/>
          <w:shd w:val="clear" w:color="090000" w:fill="FFFFFF"/>
        </w:rPr>
        <w:t>。</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30"/>
        <w:jc w:val="both"/>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32"/>
          <w:szCs w:val="32"/>
          <w:shd w:val="clear" w:color="0B0000" w:fill="FFFFFF"/>
        </w:rPr>
        <w:t>二、</w:t>
      </w:r>
      <w:r>
        <w:rPr>
          <w:rFonts w:hint="default" w:ascii="Times New Roman" w:hAnsi="Times New Roman" w:eastAsia="仿宋" w:cs="Times New Roman"/>
          <w:b/>
          <w:bCs/>
          <w:i w:val="0"/>
          <w:iCs w:val="0"/>
          <w:caps w:val="0"/>
          <w:color w:val="000000"/>
          <w:spacing w:val="0"/>
          <w:sz w:val="14"/>
          <w:szCs w:val="14"/>
          <w:shd w:val="clear" w:color="0B0000" w:fill="FFFFFF"/>
        </w:rPr>
        <w:t>    </w:t>
      </w:r>
      <w:r>
        <w:rPr>
          <w:rFonts w:hint="eastAsia" w:ascii="仿宋" w:hAnsi="仿宋" w:eastAsia="仿宋" w:cs="仿宋"/>
          <w:b/>
          <w:bCs/>
          <w:i w:val="0"/>
          <w:iCs w:val="0"/>
          <w:caps w:val="0"/>
          <w:color w:val="000000"/>
          <w:spacing w:val="0"/>
          <w:sz w:val="32"/>
          <w:szCs w:val="32"/>
          <w:shd w:val="clear" w:color="0B0000" w:fill="FFFFFF"/>
        </w:rPr>
        <w:t>收入决算情况说明</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本年收入合计</w:t>
      </w:r>
      <w:r>
        <w:rPr>
          <w:rFonts w:hint="eastAsia" w:ascii="仿宋" w:hAnsi="仿宋" w:eastAsia="仿宋" w:cs="仿宋"/>
          <w:i w:val="0"/>
          <w:iCs w:val="0"/>
          <w:caps w:val="0"/>
          <w:color w:val="000000"/>
          <w:spacing w:val="0"/>
          <w:sz w:val="32"/>
          <w:szCs w:val="32"/>
          <w:shd w:val="clear" w:color="090000" w:fill="FFFFFF"/>
          <w:lang w:val="en-US" w:eastAsia="zh-CN"/>
        </w:rPr>
        <w:t>794.25</w:t>
      </w:r>
      <w:r>
        <w:rPr>
          <w:rFonts w:hint="eastAsia" w:ascii="仿宋" w:hAnsi="仿宋" w:eastAsia="仿宋" w:cs="仿宋"/>
          <w:i w:val="0"/>
          <w:iCs w:val="0"/>
          <w:caps w:val="0"/>
          <w:color w:val="000000"/>
          <w:spacing w:val="0"/>
          <w:sz w:val="32"/>
          <w:szCs w:val="32"/>
          <w:shd w:val="clear" w:color="090000" w:fill="FFFFFF"/>
        </w:rPr>
        <w:t>万元，财政拨款收入</w:t>
      </w:r>
      <w:r>
        <w:rPr>
          <w:rFonts w:hint="eastAsia" w:ascii="仿宋" w:hAnsi="仿宋" w:eastAsia="仿宋" w:cs="仿宋"/>
          <w:i w:val="0"/>
          <w:iCs w:val="0"/>
          <w:caps w:val="0"/>
          <w:color w:val="000000"/>
          <w:spacing w:val="0"/>
          <w:sz w:val="32"/>
          <w:szCs w:val="32"/>
          <w:shd w:val="clear" w:color="090000" w:fill="FFFFFF"/>
          <w:lang w:val="en-US" w:eastAsia="zh-CN"/>
        </w:rPr>
        <w:t>794.25</w:t>
      </w:r>
      <w:r>
        <w:rPr>
          <w:rFonts w:hint="eastAsia" w:ascii="仿宋" w:hAnsi="仿宋" w:eastAsia="仿宋" w:cs="仿宋"/>
          <w:i w:val="0"/>
          <w:iCs w:val="0"/>
          <w:caps w:val="0"/>
          <w:color w:val="000000"/>
          <w:spacing w:val="0"/>
          <w:sz w:val="32"/>
          <w:szCs w:val="32"/>
          <w:shd w:val="clear" w:color="090000" w:fill="FFFFFF"/>
        </w:rPr>
        <w:t>万元。</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30"/>
        <w:jc w:val="both"/>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32"/>
          <w:szCs w:val="32"/>
          <w:shd w:val="clear" w:color="0B0000" w:fill="FFFFFF"/>
        </w:rPr>
        <w:t>三、</w:t>
      </w:r>
      <w:r>
        <w:rPr>
          <w:rFonts w:hint="default" w:ascii="Times New Roman" w:hAnsi="Times New Roman" w:eastAsia="仿宋" w:cs="Times New Roman"/>
          <w:b/>
          <w:bCs/>
          <w:i w:val="0"/>
          <w:iCs w:val="0"/>
          <w:caps w:val="0"/>
          <w:color w:val="000000"/>
          <w:spacing w:val="0"/>
          <w:sz w:val="14"/>
          <w:szCs w:val="14"/>
          <w:shd w:val="clear" w:color="0B0000" w:fill="FFFFFF"/>
        </w:rPr>
        <w:t>    </w:t>
      </w:r>
      <w:r>
        <w:rPr>
          <w:rFonts w:hint="eastAsia" w:ascii="仿宋" w:hAnsi="仿宋" w:eastAsia="仿宋" w:cs="仿宋"/>
          <w:b/>
          <w:bCs/>
          <w:i w:val="0"/>
          <w:iCs w:val="0"/>
          <w:caps w:val="0"/>
          <w:color w:val="000000"/>
          <w:spacing w:val="0"/>
          <w:sz w:val="32"/>
          <w:szCs w:val="32"/>
          <w:shd w:val="clear" w:color="0B0000" w:fill="FFFFFF"/>
        </w:rPr>
        <w:t>支出决算情况说明</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本年支出</w:t>
      </w:r>
      <w:r>
        <w:rPr>
          <w:rFonts w:hint="eastAsia" w:ascii="仿宋" w:hAnsi="仿宋" w:eastAsia="仿宋" w:cs="仿宋"/>
          <w:i w:val="0"/>
          <w:iCs w:val="0"/>
          <w:caps w:val="0"/>
          <w:color w:val="000000"/>
          <w:spacing w:val="0"/>
          <w:sz w:val="32"/>
          <w:szCs w:val="32"/>
          <w:shd w:val="clear" w:color="090000" w:fill="FFFFFF"/>
          <w:lang w:val="en-US" w:eastAsia="zh-CN"/>
        </w:rPr>
        <w:t>794.25</w:t>
      </w:r>
      <w:r>
        <w:rPr>
          <w:rFonts w:hint="eastAsia" w:ascii="仿宋" w:hAnsi="仿宋" w:eastAsia="仿宋" w:cs="仿宋"/>
          <w:i w:val="0"/>
          <w:iCs w:val="0"/>
          <w:caps w:val="0"/>
          <w:color w:val="000000"/>
          <w:spacing w:val="0"/>
          <w:sz w:val="32"/>
          <w:szCs w:val="32"/>
          <w:shd w:val="clear" w:color="090000" w:fill="FFFFFF"/>
        </w:rPr>
        <w:t>万元，基本支出</w:t>
      </w:r>
      <w:r>
        <w:rPr>
          <w:rFonts w:hint="eastAsia" w:ascii="仿宋" w:hAnsi="仿宋" w:eastAsia="仿宋" w:cs="仿宋"/>
          <w:i w:val="0"/>
          <w:iCs w:val="0"/>
          <w:caps w:val="0"/>
          <w:color w:val="000000"/>
          <w:spacing w:val="0"/>
          <w:sz w:val="32"/>
          <w:szCs w:val="32"/>
          <w:shd w:val="clear" w:color="090000" w:fill="FFFFFF"/>
          <w:lang w:val="en-US" w:eastAsia="zh-CN"/>
        </w:rPr>
        <w:t>421.04</w:t>
      </w:r>
      <w:r>
        <w:rPr>
          <w:rFonts w:hint="eastAsia" w:ascii="仿宋" w:hAnsi="仿宋" w:eastAsia="仿宋" w:cs="仿宋"/>
          <w:i w:val="0"/>
          <w:iCs w:val="0"/>
          <w:caps w:val="0"/>
          <w:color w:val="000000"/>
          <w:spacing w:val="0"/>
          <w:sz w:val="32"/>
          <w:szCs w:val="32"/>
          <w:shd w:val="clear" w:color="090000" w:fill="FFFFFF"/>
        </w:rPr>
        <w:t>万元，项目支出</w:t>
      </w:r>
      <w:r>
        <w:rPr>
          <w:rFonts w:hint="eastAsia" w:ascii="仿宋" w:hAnsi="仿宋" w:eastAsia="仿宋" w:cs="仿宋"/>
          <w:i w:val="0"/>
          <w:iCs w:val="0"/>
          <w:caps w:val="0"/>
          <w:color w:val="000000"/>
          <w:spacing w:val="0"/>
          <w:sz w:val="32"/>
          <w:szCs w:val="32"/>
          <w:shd w:val="clear" w:color="090000" w:fill="FFFFFF"/>
          <w:lang w:val="en-US" w:eastAsia="zh-CN"/>
        </w:rPr>
        <w:t>373.21</w:t>
      </w:r>
      <w:r>
        <w:rPr>
          <w:rFonts w:hint="eastAsia" w:ascii="仿宋" w:hAnsi="仿宋" w:eastAsia="仿宋" w:cs="仿宋"/>
          <w:i w:val="0"/>
          <w:iCs w:val="0"/>
          <w:caps w:val="0"/>
          <w:color w:val="000000"/>
          <w:spacing w:val="0"/>
          <w:sz w:val="32"/>
          <w:szCs w:val="32"/>
          <w:shd w:val="clear" w:color="090000" w:fill="FFFFFF"/>
        </w:rPr>
        <w:t>万元。</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30"/>
        <w:jc w:val="both"/>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32"/>
          <w:szCs w:val="32"/>
          <w:shd w:val="clear" w:color="0B0000" w:fill="FFFFFF"/>
        </w:rPr>
        <w:t>四、</w:t>
      </w:r>
      <w:r>
        <w:rPr>
          <w:rFonts w:hint="default" w:ascii="Times New Roman" w:hAnsi="Times New Roman" w:eastAsia="仿宋" w:cs="Times New Roman"/>
          <w:b/>
          <w:bCs/>
          <w:i w:val="0"/>
          <w:iCs w:val="0"/>
          <w:caps w:val="0"/>
          <w:color w:val="000000"/>
          <w:spacing w:val="0"/>
          <w:sz w:val="14"/>
          <w:szCs w:val="14"/>
          <w:shd w:val="clear" w:color="0B0000" w:fill="FFFFFF"/>
        </w:rPr>
        <w:t>    </w:t>
      </w:r>
      <w:r>
        <w:rPr>
          <w:rFonts w:hint="eastAsia" w:ascii="仿宋" w:hAnsi="仿宋" w:eastAsia="仿宋" w:cs="仿宋"/>
          <w:b/>
          <w:bCs/>
          <w:i w:val="0"/>
          <w:iCs w:val="0"/>
          <w:caps w:val="0"/>
          <w:color w:val="000000"/>
          <w:spacing w:val="0"/>
          <w:sz w:val="32"/>
          <w:szCs w:val="32"/>
          <w:shd w:val="clear" w:color="0B0000" w:fill="FFFFFF"/>
        </w:rPr>
        <w:t>财政拨款收入支出决算总体情况说明</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lang w:eastAsia="zh-CN"/>
        </w:rPr>
        <w:t>2023</w:t>
      </w:r>
      <w:r>
        <w:rPr>
          <w:rFonts w:hint="eastAsia" w:ascii="仿宋" w:hAnsi="仿宋" w:eastAsia="仿宋" w:cs="仿宋"/>
          <w:i w:val="0"/>
          <w:iCs w:val="0"/>
          <w:caps w:val="0"/>
          <w:color w:val="000000"/>
          <w:spacing w:val="0"/>
          <w:sz w:val="32"/>
          <w:szCs w:val="32"/>
          <w:shd w:val="clear" w:color="090000" w:fill="FFFFFF"/>
        </w:rPr>
        <w:t>年度财政拨款收入</w:t>
      </w:r>
      <w:r>
        <w:rPr>
          <w:rFonts w:hint="eastAsia" w:ascii="仿宋" w:hAnsi="仿宋" w:eastAsia="仿宋" w:cs="仿宋"/>
          <w:i w:val="0"/>
          <w:iCs w:val="0"/>
          <w:caps w:val="0"/>
          <w:color w:val="000000"/>
          <w:spacing w:val="0"/>
          <w:sz w:val="32"/>
          <w:szCs w:val="32"/>
          <w:shd w:val="clear" w:color="090000" w:fill="FFFFFF"/>
          <w:lang w:val="en-US" w:eastAsia="zh-CN"/>
        </w:rPr>
        <w:t>794.25</w:t>
      </w:r>
      <w:r>
        <w:rPr>
          <w:rFonts w:hint="eastAsia" w:ascii="仿宋" w:hAnsi="仿宋" w:eastAsia="仿宋" w:cs="仿宋"/>
          <w:i w:val="0"/>
          <w:iCs w:val="0"/>
          <w:caps w:val="0"/>
          <w:color w:val="000000"/>
          <w:spacing w:val="0"/>
          <w:sz w:val="32"/>
          <w:szCs w:val="32"/>
          <w:shd w:val="clear" w:color="090000" w:fill="FFFFFF"/>
        </w:rPr>
        <w:t>万元、支出</w:t>
      </w:r>
      <w:r>
        <w:rPr>
          <w:rFonts w:hint="eastAsia" w:ascii="仿宋" w:hAnsi="仿宋" w:eastAsia="仿宋" w:cs="仿宋"/>
          <w:i w:val="0"/>
          <w:iCs w:val="0"/>
          <w:caps w:val="0"/>
          <w:color w:val="000000"/>
          <w:spacing w:val="0"/>
          <w:sz w:val="32"/>
          <w:szCs w:val="32"/>
          <w:shd w:val="clear" w:color="090000" w:fill="FFFFFF"/>
          <w:lang w:val="en-US" w:eastAsia="zh-CN"/>
        </w:rPr>
        <w:t>794.25</w:t>
      </w:r>
      <w:r>
        <w:rPr>
          <w:rFonts w:hint="eastAsia" w:ascii="仿宋" w:hAnsi="仿宋" w:eastAsia="仿宋" w:cs="仿宋"/>
          <w:i w:val="0"/>
          <w:iCs w:val="0"/>
          <w:caps w:val="0"/>
          <w:color w:val="000000"/>
          <w:spacing w:val="0"/>
          <w:sz w:val="32"/>
          <w:szCs w:val="32"/>
          <w:shd w:val="clear" w:color="090000" w:fill="FFFFFF"/>
        </w:rPr>
        <w:t>万元，与20</w:t>
      </w:r>
      <w:r>
        <w:rPr>
          <w:rFonts w:hint="eastAsia" w:ascii="仿宋" w:hAnsi="仿宋" w:eastAsia="仿宋" w:cs="仿宋"/>
          <w:i w:val="0"/>
          <w:iCs w:val="0"/>
          <w:caps w:val="0"/>
          <w:color w:val="000000"/>
          <w:spacing w:val="0"/>
          <w:sz w:val="32"/>
          <w:szCs w:val="32"/>
          <w:shd w:val="clear" w:color="090000" w:fill="FFFFFF"/>
          <w:lang w:val="en-US" w:eastAsia="zh-CN"/>
        </w:rPr>
        <w:t>22</w:t>
      </w:r>
      <w:r>
        <w:rPr>
          <w:rFonts w:hint="eastAsia" w:ascii="仿宋" w:hAnsi="仿宋" w:eastAsia="仿宋" w:cs="仿宋"/>
          <w:i w:val="0"/>
          <w:iCs w:val="0"/>
          <w:caps w:val="0"/>
          <w:color w:val="000000"/>
          <w:spacing w:val="0"/>
          <w:sz w:val="32"/>
          <w:szCs w:val="32"/>
          <w:shd w:val="clear" w:color="090000" w:fill="FFFFFF"/>
        </w:rPr>
        <w:t>年相比，收、支各增加</w:t>
      </w:r>
      <w:r>
        <w:rPr>
          <w:rFonts w:hint="eastAsia" w:ascii="仿宋" w:hAnsi="仿宋" w:eastAsia="仿宋" w:cs="仿宋"/>
          <w:i w:val="0"/>
          <w:iCs w:val="0"/>
          <w:caps w:val="0"/>
          <w:color w:val="000000"/>
          <w:spacing w:val="0"/>
          <w:sz w:val="32"/>
          <w:szCs w:val="32"/>
          <w:shd w:val="clear" w:color="090000" w:fill="FFFFFF"/>
          <w:lang w:val="en-US" w:eastAsia="zh-CN"/>
        </w:rPr>
        <w:t>87.72</w:t>
      </w:r>
      <w:r>
        <w:rPr>
          <w:rFonts w:hint="eastAsia" w:ascii="仿宋" w:hAnsi="仿宋" w:eastAsia="仿宋" w:cs="仿宋"/>
          <w:i w:val="0"/>
          <w:iCs w:val="0"/>
          <w:caps w:val="0"/>
          <w:color w:val="000000"/>
          <w:spacing w:val="0"/>
          <w:sz w:val="32"/>
          <w:szCs w:val="32"/>
          <w:shd w:val="clear" w:color="090000" w:fill="FFFFFF"/>
        </w:rPr>
        <w:t>万元，增长8</w:t>
      </w:r>
      <w:r>
        <w:rPr>
          <w:rFonts w:hint="eastAsia" w:ascii="仿宋" w:hAnsi="仿宋" w:eastAsia="仿宋" w:cs="仿宋"/>
          <w:i w:val="0"/>
          <w:iCs w:val="0"/>
          <w:caps w:val="0"/>
          <w:color w:val="000000"/>
          <w:spacing w:val="0"/>
          <w:sz w:val="32"/>
          <w:szCs w:val="32"/>
          <w:shd w:val="clear" w:color="090000" w:fill="FFFFFF"/>
          <w:lang w:val="en-US" w:eastAsia="zh-CN"/>
        </w:rPr>
        <w:t>7.72</w:t>
      </w:r>
      <w:r>
        <w:rPr>
          <w:rFonts w:hint="eastAsia" w:ascii="仿宋" w:hAnsi="仿宋" w:eastAsia="仿宋" w:cs="仿宋"/>
          <w:i w:val="0"/>
          <w:iCs w:val="0"/>
          <w:caps w:val="0"/>
          <w:color w:val="000000"/>
          <w:spacing w:val="0"/>
          <w:sz w:val="32"/>
          <w:szCs w:val="32"/>
          <w:shd w:val="clear" w:color="090000" w:fill="FFFFFF"/>
        </w:rPr>
        <w:t>%。</w:t>
      </w:r>
      <w:r>
        <w:rPr>
          <w:rFonts w:hint="eastAsia" w:ascii="仿宋" w:hAnsi="仿宋" w:eastAsia="仿宋" w:cs="仿宋"/>
          <w:i w:val="0"/>
          <w:iCs w:val="0"/>
          <w:caps w:val="0"/>
          <w:color w:val="000000"/>
          <w:spacing w:val="0"/>
          <w:sz w:val="32"/>
          <w:szCs w:val="32"/>
          <w:shd w:val="clear" w:color="090000" w:fill="FFFFFF"/>
          <w:lang w:val="en-US" w:eastAsia="zh-CN"/>
        </w:rPr>
        <w:t>人员经费</w:t>
      </w:r>
      <w:r>
        <w:rPr>
          <w:rFonts w:hint="eastAsia" w:ascii="仿宋" w:hAnsi="仿宋" w:eastAsia="仿宋" w:cs="仿宋"/>
          <w:i w:val="0"/>
          <w:iCs w:val="0"/>
          <w:caps w:val="0"/>
          <w:color w:val="000000"/>
          <w:spacing w:val="0"/>
          <w:sz w:val="32"/>
          <w:szCs w:val="32"/>
          <w:shd w:val="clear" w:color="090000" w:fill="FFFFFF"/>
        </w:rPr>
        <w:t>增加的主要原因</w:t>
      </w:r>
      <w:r>
        <w:rPr>
          <w:rFonts w:hint="eastAsia" w:ascii="仿宋" w:hAnsi="仿宋" w:eastAsia="仿宋" w:cs="仿宋"/>
          <w:i w:val="0"/>
          <w:iCs w:val="0"/>
          <w:caps w:val="0"/>
          <w:color w:val="000000"/>
          <w:spacing w:val="0"/>
          <w:sz w:val="32"/>
          <w:szCs w:val="32"/>
          <w:shd w:val="clear" w:color="090000" w:fill="FFFFFF"/>
          <w:lang w:eastAsia="zh-CN"/>
        </w:rPr>
        <w:t>：</w:t>
      </w:r>
      <w:r>
        <w:rPr>
          <w:rFonts w:hint="eastAsia" w:ascii="仿宋" w:hAnsi="仿宋" w:eastAsia="仿宋" w:cs="仿宋"/>
          <w:i w:val="0"/>
          <w:iCs w:val="0"/>
          <w:caps w:val="0"/>
          <w:color w:val="000000"/>
          <w:spacing w:val="0"/>
          <w:sz w:val="32"/>
          <w:szCs w:val="32"/>
          <w:shd w:val="clear" w:color="090000" w:fill="FFFFFF"/>
          <w:lang w:val="en-US" w:eastAsia="zh-CN"/>
        </w:rPr>
        <w:t>人员</w:t>
      </w:r>
      <w:r>
        <w:rPr>
          <w:rFonts w:hint="eastAsia" w:ascii="仿宋" w:hAnsi="仿宋" w:eastAsia="仿宋" w:cs="仿宋"/>
          <w:i w:val="0"/>
          <w:iCs w:val="0"/>
          <w:caps w:val="0"/>
          <w:color w:val="000000"/>
          <w:spacing w:val="0"/>
          <w:sz w:val="32"/>
          <w:szCs w:val="32"/>
          <w:shd w:val="clear" w:color="090000" w:fill="FFFFFF"/>
        </w:rPr>
        <w:t>增加</w:t>
      </w:r>
      <w:r>
        <w:rPr>
          <w:rFonts w:hint="eastAsia" w:ascii="仿宋" w:hAnsi="仿宋" w:eastAsia="仿宋" w:cs="仿宋"/>
          <w:i w:val="0"/>
          <w:iCs w:val="0"/>
          <w:caps w:val="0"/>
          <w:color w:val="000000"/>
          <w:spacing w:val="0"/>
          <w:sz w:val="32"/>
          <w:szCs w:val="32"/>
          <w:shd w:val="clear" w:color="090000" w:fill="FFFFFF"/>
          <w:lang w:eastAsia="zh-CN"/>
        </w:rPr>
        <w:t>，</w:t>
      </w:r>
      <w:r>
        <w:rPr>
          <w:rFonts w:hint="eastAsia" w:ascii="仿宋" w:hAnsi="仿宋" w:eastAsia="仿宋" w:cs="仿宋"/>
          <w:i w:val="0"/>
          <w:iCs w:val="0"/>
          <w:caps w:val="0"/>
          <w:color w:val="000000"/>
          <w:spacing w:val="0"/>
          <w:sz w:val="32"/>
          <w:szCs w:val="32"/>
          <w:shd w:val="clear" w:color="090000" w:fill="FFFFFF"/>
          <w:lang w:val="en-US" w:eastAsia="zh-CN"/>
        </w:rPr>
        <w:t>本年工资基数、社保基数上调；项目经费增加的主要原因：新增发热门诊诊疗室及治未病科室项目</w:t>
      </w:r>
      <w:r>
        <w:rPr>
          <w:rFonts w:hint="eastAsia" w:ascii="仿宋" w:hAnsi="仿宋" w:eastAsia="仿宋" w:cs="仿宋"/>
          <w:i w:val="0"/>
          <w:iCs w:val="0"/>
          <w:caps w:val="0"/>
          <w:color w:val="000000"/>
          <w:spacing w:val="0"/>
          <w:sz w:val="32"/>
          <w:szCs w:val="32"/>
          <w:shd w:val="clear" w:color="090000" w:fill="FFFFFF"/>
        </w:rPr>
        <w:t>。</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30"/>
        <w:jc w:val="both"/>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32"/>
          <w:szCs w:val="32"/>
          <w:shd w:val="clear" w:color="0B0000" w:fill="FFFFFF"/>
        </w:rPr>
        <w:t>五、</w:t>
      </w:r>
      <w:r>
        <w:rPr>
          <w:rFonts w:hint="default" w:ascii="Times New Roman" w:hAnsi="Times New Roman" w:eastAsia="仿宋" w:cs="Times New Roman"/>
          <w:b/>
          <w:bCs/>
          <w:i w:val="0"/>
          <w:iCs w:val="0"/>
          <w:caps w:val="0"/>
          <w:color w:val="000000"/>
          <w:spacing w:val="0"/>
          <w:sz w:val="14"/>
          <w:szCs w:val="14"/>
          <w:shd w:val="clear" w:color="0B0000" w:fill="FFFFFF"/>
        </w:rPr>
        <w:t>    </w:t>
      </w:r>
      <w:r>
        <w:rPr>
          <w:rFonts w:hint="eastAsia" w:ascii="仿宋" w:hAnsi="仿宋" w:eastAsia="仿宋" w:cs="仿宋"/>
          <w:b/>
          <w:bCs/>
          <w:i w:val="0"/>
          <w:iCs w:val="0"/>
          <w:caps w:val="0"/>
          <w:color w:val="000000"/>
          <w:spacing w:val="0"/>
          <w:sz w:val="32"/>
          <w:szCs w:val="32"/>
          <w:shd w:val="clear" w:color="0B0000" w:fill="FFFFFF"/>
        </w:rPr>
        <w:t>一般公共预算财政拨款支出决算情况说明</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32"/>
          <w:szCs w:val="32"/>
          <w:shd w:val="clear" w:color="0B0000" w:fill="FFFFFF"/>
        </w:rPr>
        <w:t>（一）财政拨款支出决算总体情况</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lang w:eastAsia="zh-CN"/>
        </w:rPr>
        <w:t>2023</w:t>
      </w:r>
      <w:r>
        <w:rPr>
          <w:rFonts w:hint="eastAsia" w:ascii="仿宋" w:hAnsi="仿宋" w:eastAsia="仿宋" w:cs="仿宋"/>
          <w:i w:val="0"/>
          <w:iCs w:val="0"/>
          <w:caps w:val="0"/>
          <w:color w:val="000000"/>
          <w:spacing w:val="0"/>
          <w:sz w:val="32"/>
          <w:szCs w:val="32"/>
          <w:shd w:val="clear" w:color="090000" w:fill="FFFFFF"/>
        </w:rPr>
        <w:t>年度财政拨款支出</w:t>
      </w:r>
      <w:r>
        <w:rPr>
          <w:rFonts w:hint="eastAsia" w:ascii="仿宋" w:hAnsi="仿宋" w:eastAsia="仿宋" w:cs="仿宋"/>
          <w:i w:val="0"/>
          <w:iCs w:val="0"/>
          <w:caps w:val="0"/>
          <w:color w:val="000000"/>
          <w:spacing w:val="0"/>
          <w:sz w:val="32"/>
          <w:szCs w:val="32"/>
          <w:shd w:val="clear" w:color="090000" w:fill="FFFFFF"/>
          <w:lang w:val="en-US" w:eastAsia="zh-CN"/>
        </w:rPr>
        <w:t>794.25</w:t>
      </w:r>
      <w:r>
        <w:rPr>
          <w:rFonts w:hint="eastAsia" w:ascii="仿宋" w:hAnsi="仿宋" w:eastAsia="仿宋" w:cs="仿宋"/>
          <w:i w:val="0"/>
          <w:iCs w:val="0"/>
          <w:caps w:val="0"/>
          <w:color w:val="000000"/>
          <w:spacing w:val="0"/>
          <w:sz w:val="32"/>
          <w:szCs w:val="32"/>
          <w:shd w:val="clear" w:color="090000" w:fill="FFFFFF"/>
        </w:rPr>
        <w:t>万元，与20</w:t>
      </w:r>
      <w:r>
        <w:rPr>
          <w:rFonts w:hint="eastAsia" w:ascii="仿宋" w:hAnsi="仿宋" w:eastAsia="仿宋" w:cs="仿宋"/>
          <w:i w:val="0"/>
          <w:iCs w:val="0"/>
          <w:caps w:val="0"/>
          <w:color w:val="000000"/>
          <w:spacing w:val="0"/>
          <w:sz w:val="32"/>
          <w:szCs w:val="32"/>
          <w:shd w:val="clear" w:color="090000" w:fill="FFFFFF"/>
          <w:lang w:val="en-US" w:eastAsia="zh-CN"/>
        </w:rPr>
        <w:t>22</w:t>
      </w:r>
      <w:r>
        <w:rPr>
          <w:rFonts w:hint="eastAsia" w:ascii="仿宋" w:hAnsi="仿宋" w:eastAsia="仿宋" w:cs="仿宋"/>
          <w:i w:val="0"/>
          <w:iCs w:val="0"/>
          <w:caps w:val="0"/>
          <w:color w:val="000000"/>
          <w:spacing w:val="0"/>
          <w:sz w:val="32"/>
          <w:szCs w:val="32"/>
          <w:shd w:val="clear" w:color="090000" w:fill="FFFFFF"/>
        </w:rPr>
        <w:t>年相比增加</w:t>
      </w:r>
      <w:r>
        <w:rPr>
          <w:rFonts w:hint="eastAsia" w:ascii="仿宋" w:hAnsi="仿宋" w:eastAsia="仿宋" w:cs="仿宋"/>
          <w:i w:val="0"/>
          <w:iCs w:val="0"/>
          <w:caps w:val="0"/>
          <w:color w:val="000000"/>
          <w:spacing w:val="0"/>
          <w:sz w:val="32"/>
          <w:szCs w:val="32"/>
          <w:shd w:val="clear" w:color="090000" w:fill="FFFFFF"/>
          <w:lang w:val="en-US" w:eastAsia="zh-CN"/>
        </w:rPr>
        <w:t>371.15</w:t>
      </w:r>
      <w:r>
        <w:rPr>
          <w:rFonts w:hint="eastAsia" w:ascii="仿宋" w:hAnsi="仿宋" w:eastAsia="仿宋" w:cs="仿宋"/>
          <w:i w:val="0"/>
          <w:iCs w:val="0"/>
          <w:caps w:val="0"/>
          <w:color w:val="000000"/>
          <w:spacing w:val="0"/>
          <w:sz w:val="32"/>
          <w:szCs w:val="32"/>
          <w:shd w:val="clear" w:color="090000" w:fill="FFFFFF"/>
        </w:rPr>
        <w:t>万元，增长</w:t>
      </w:r>
      <w:r>
        <w:rPr>
          <w:rFonts w:hint="eastAsia" w:ascii="仿宋" w:hAnsi="仿宋" w:eastAsia="仿宋" w:cs="仿宋"/>
          <w:i w:val="0"/>
          <w:iCs w:val="0"/>
          <w:caps w:val="0"/>
          <w:color w:val="000000"/>
          <w:spacing w:val="0"/>
          <w:sz w:val="32"/>
          <w:szCs w:val="32"/>
          <w:shd w:val="clear" w:color="090000" w:fill="FFFFFF"/>
          <w:lang w:val="en-US" w:eastAsia="zh-CN"/>
        </w:rPr>
        <w:t>87.72</w:t>
      </w:r>
      <w:r>
        <w:rPr>
          <w:rFonts w:hint="eastAsia" w:ascii="仿宋" w:hAnsi="仿宋" w:eastAsia="仿宋" w:cs="仿宋"/>
          <w:i w:val="0"/>
          <w:iCs w:val="0"/>
          <w:caps w:val="0"/>
          <w:color w:val="000000"/>
          <w:spacing w:val="0"/>
          <w:sz w:val="32"/>
          <w:szCs w:val="32"/>
          <w:shd w:val="clear" w:color="090000" w:fill="FFFFFF"/>
        </w:rPr>
        <w:t>%，主要是受人员变动的影响以及人员正常晋升、晋档，按规定发放的工资福利、保险、公积金等增加，以及债务还本支出以及专项经费增加。</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32"/>
          <w:szCs w:val="32"/>
          <w:shd w:val="clear" w:color="0B0000" w:fill="FFFFFF"/>
        </w:rPr>
        <w:t>（二）财政拨款支出决算结构情况</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b w:val="0"/>
          <w:bCs w:val="0"/>
          <w:sz w:val="32"/>
          <w:szCs w:val="32"/>
          <w:shd w:val="clear" w:color="auto" w:fill="auto"/>
        </w:rPr>
      </w:pPr>
      <w:r>
        <w:rPr>
          <w:rFonts w:hint="eastAsia" w:ascii="仿宋" w:hAnsi="仿宋" w:eastAsia="仿宋" w:cs="仿宋"/>
          <w:b w:val="0"/>
          <w:bCs w:val="0"/>
          <w:i w:val="0"/>
          <w:iCs w:val="0"/>
          <w:caps w:val="0"/>
          <w:color w:val="000000"/>
          <w:spacing w:val="0"/>
          <w:sz w:val="32"/>
          <w:szCs w:val="32"/>
          <w:shd w:val="clear" w:color="auto" w:fill="auto"/>
          <w:lang w:eastAsia="zh-CN"/>
        </w:rPr>
        <w:t>2023</w:t>
      </w:r>
      <w:r>
        <w:rPr>
          <w:rFonts w:hint="eastAsia" w:ascii="仿宋" w:hAnsi="仿宋" w:eastAsia="仿宋" w:cs="仿宋"/>
          <w:b w:val="0"/>
          <w:bCs w:val="0"/>
          <w:i w:val="0"/>
          <w:iCs w:val="0"/>
          <w:caps w:val="0"/>
          <w:color w:val="000000"/>
          <w:spacing w:val="0"/>
          <w:sz w:val="32"/>
          <w:szCs w:val="32"/>
          <w:shd w:val="clear" w:color="auto" w:fill="auto"/>
        </w:rPr>
        <w:t>年度财政拨款支出主要用于以下方面：社会保障和就业（类）支出</w:t>
      </w:r>
      <w:r>
        <w:rPr>
          <w:rFonts w:hint="eastAsia" w:ascii="仿宋" w:hAnsi="仿宋" w:eastAsia="仿宋" w:cs="仿宋"/>
          <w:b w:val="0"/>
          <w:bCs w:val="0"/>
          <w:i w:val="0"/>
          <w:iCs w:val="0"/>
          <w:caps w:val="0"/>
          <w:color w:val="000000"/>
          <w:spacing w:val="0"/>
          <w:sz w:val="32"/>
          <w:szCs w:val="32"/>
          <w:shd w:val="clear" w:color="auto" w:fill="auto"/>
          <w:lang w:val="en-US" w:eastAsia="zh-CN"/>
        </w:rPr>
        <w:t>49.25</w:t>
      </w:r>
      <w:r>
        <w:rPr>
          <w:rFonts w:hint="eastAsia" w:ascii="仿宋" w:hAnsi="仿宋" w:eastAsia="仿宋" w:cs="仿宋"/>
          <w:b w:val="0"/>
          <w:bCs w:val="0"/>
          <w:i w:val="0"/>
          <w:iCs w:val="0"/>
          <w:caps w:val="0"/>
          <w:color w:val="000000"/>
          <w:spacing w:val="0"/>
          <w:sz w:val="32"/>
          <w:szCs w:val="32"/>
          <w:shd w:val="clear" w:color="auto" w:fill="auto"/>
        </w:rPr>
        <w:t>万元，占6.2%；卫生健康（类）支出</w:t>
      </w:r>
      <w:r>
        <w:rPr>
          <w:rFonts w:hint="eastAsia" w:ascii="仿宋" w:hAnsi="仿宋" w:eastAsia="仿宋" w:cs="仿宋"/>
          <w:b w:val="0"/>
          <w:bCs w:val="0"/>
          <w:i w:val="0"/>
          <w:iCs w:val="0"/>
          <w:caps w:val="0"/>
          <w:color w:val="000000"/>
          <w:spacing w:val="0"/>
          <w:sz w:val="32"/>
          <w:szCs w:val="32"/>
          <w:shd w:val="clear" w:color="auto" w:fill="auto"/>
          <w:lang w:val="en-US" w:eastAsia="zh-CN"/>
        </w:rPr>
        <w:t>715.46</w:t>
      </w:r>
      <w:r>
        <w:rPr>
          <w:rFonts w:hint="eastAsia" w:ascii="仿宋" w:hAnsi="仿宋" w:eastAsia="仿宋" w:cs="仿宋"/>
          <w:b w:val="0"/>
          <w:bCs w:val="0"/>
          <w:i w:val="0"/>
          <w:iCs w:val="0"/>
          <w:caps w:val="0"/>
          <w:color w:val="000000"/>
          <w:spacing w:val="0"/>
          <w:sz w:val="32"/>
          <w:szCs w:val="32"/>
          <w:shd w:val="clear" w:color="auto" w:fill="auto"/>
        </w:rPr>
        <w:t>万元，占</w:t>
      </w:r>
      <w:r>
        <w:rPr>
          <w:rFonts w:hint="eastAsia" w:ascii="仿宋" w:hAnsi="仿宋" w:eastAsia="仿宋" w:cs="仿宋"/>
          <w:b w:val="0"/>
          <w:bCs w:val="0"/>
          <w:i w:val="0"/>
          <w:iCs w:val="0"/>
          <w:caps w:val="0"/>
          <w:color w:val="000000"/>
          <w:spacing w:val="0"/>
          <w:sz w:val="32"/>
          <w:szCs w:val="32"/>
          <w:shd w:val="clear" w:color="auto" w:fill="auto"/>
          <w:lang w:val="en-US" w:eastAsia="zh-CN"/>
        </w:rPr>
        <w:t>90</w:t>
      </w:r>
      <w:r>
        <w:rPr>
          <w:rFonts w:hint="eastAsia" w:ascii="仿宋" w:hAnsi="仿宋" w:eastAsia="仿宋" w:cs="仿宋"/>
          <w:b w:val="0"/>
          <w:bCs w:val="0"/>
          <w:i w:val="0"/>
          <w:iCs w:val="0"/>
          <w:caps w:val="0"/>
          <w:color w:val="000000"/>
          <w:spacing w:val="0"/>
          <w:sz w:val="32"/>
          <w:szCs w:val="32"/>
          <w:shd w:val="clear" w:color="auto" w:fill="auto"/>
        </w:rPr>
        <w:t>%；住房保障（类）支出</w:t>
      </w:r>
      <w:r>
        <w:rPr>
          <w:rFonts w:hint="eastAsia" w:ascii="仿宋" w:hAnsi="仿宋" w:eastAsia="仿宋" w:cs="仿宋"/>
          <w:b w:val="0"/>
          <w:bCs w:val="0"/>
          <w:i w:val="0"/>
          <w:iCs w:val="0"/>
          <w:caps w:val="0"/>
          <w:color w:val="000000"/>
          <w:spacing w:val="0"/>
          <w:sz w:val="32"/>
          <w:szCs w:val="32"/>
          <w:shd w:val="clear" w:color="auto" w:fill="auto"/>
          <w:lang w:val="en-US" w:eastAsia="zh-CN"/>
        </w:rPr>
        <w:t>29.54</w:t>
      </w:r>
      <w:r>
        <w:rPr>
          <w:rFonts w:hint="eastAsia" w:ascii="仿宋" w:hAnsi="仿宋" w:eastAsia="仿宋" w:cs="仿宋"/>
          <w:b w:val="0"/>
          <w:bCs w:val="0"/>
          <w:i w:val="0"/>
          <w:iCs w:val="0"/>
          <w:caps w:val="0"/>
          <w:color w:val="000000"/>
          <w:spacing w:val="0"/>
          <w:sz w:val="32"/>
          <w:szCs w:val="32"/>
          <w:shd w:val="clear" w:color="auto" w:fill="auto"/>
        </w:rPr>
        <w:t>万元，占</w:t>
      </w:r>
      <w:r>
        <w:rPr>
          <w:rFonts w:hint="eastAsia" w:ascii="仿宋" w:hAnsi="仿宋" w:eastAsia="仿宋" w:cs="仿宋"/>
          <w:b w:val="0"/>
          <w:bCs w:val="0"/>
          <w:i w:val="0"/>
          <w:iCs w:val="0"/>
          <w:caps w:val="0"/>
          <w:color w:val="000000"/>
          <w:spacing w:val="0"/>
          <w:sz w:val="32"/>
          <w:szCs w:val="32"/>
          <w:shd w:val="clear" w:color="auto" w:fill="auto"/>
          <w:lang w:val="en-US" w:eastAsia="zh-CN"/>
        </w:rPr>
        <w:t>3.8</w:t>
      </w:r>
      <w:r>
        <w:rPr>
          <w:rFonts w:hint="eastAsia" w:ascii="仿宋" w:hAnsi="仿宋" w:eastAsia="仿宋" w:cs="仿宋"/>
          <w:b w:val="0"/>
          <w:bCs w:val="0"/>
          <w:i w:val="0"/>
          <w:iCs w:val="0"/>
          <w:caps w:val="0"/>
          <w:color w:val="000000"/>
          <w:spacing w:val="0"/>
          <w:sz w:val="32"/>
          <w:szCs w:val="32"/>
          <w:shd w:val="clear" w:color="auto" w:fill="auto"/>
        </w:rPr>
        <w:t>%。</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32"/>
          <w:szCs w:val="32"/>
          <w:shd w:val="clear" w:color="0B0000" w:fill="FFFFFF"/>
        </w:rPr>
        <w:t>（三）财政拨款支出决算具体情况</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lang w:eastAsia="zh-CN"/>
        </w:rPr>
        <w:t>2023</w:t>
      </w:r>
      <w:r>
        <w:rPr>
          <w:rFonts w:hint="eastAsia" w:ascii="仿宋" w:hAnsi="仿宋" w:eastAsia="仿宋" w:cs="仿宋"/>
          <w:i w:val="0"/>
          <w:iCs w:val="0"/>
          <w:caps w:val="0"/>
          <w:color w:val="000000"/>
          <w:spacing w:val="0"/>
          <w:sz w:val="32"/>
          <w:szCs w:val="32"/>
          <w:shd w:val="clear" w:color="090000" w:fill="FFFFFF"/>
        </w:rPr>
        <w:t>年度财政拨款支出为</w:t>
      </w:r>
      <w:r>
        <w:rPr>
          <w:rFonts w:hint="eastAsia" w:ascii="仿宋" w:hAnsi="仿宋" w:eastAsia="仿宋" w:cs="仿宋"/>
          <w:i w:val="0"/>
          <w:iCs w:val="0"/>
          <w:caps w:val="0"/>
          <w:color w:val="000000"/>
          <w:spacing w:val="0"/>
          <w:sz w:val="32"/>
          <w:szCs w:val="32"/>
          <w:shd w:val="clear" w:color="090000" w:fill="FFFFFF"/>
          <w:lang w:val="en-US" w:eastAsia="zh-CN"/>
        </w:rPr>
        <w:t>794.25</w:t>
      </w:r>
      <w:r>
        <w:rPr>
          <w:rFonts w:hint="eastAsia" w:ascii="仿宋" w:hAnsi="仿宋" w:eastAsia="仿宋" w:cs="仿宋"/>
          <w:i w:val="0"/>
          <w:iCs w:val="0"/>
          <w:caps w:val="0"/>
          <w:color w:val="000000"/>
          <w:spacing w:val="0"/>
          <w:sz w:val="32"/>
          <w:szCs w:val="32"/>
          <w:shd w:val="clear" w:color="090000" w:fill="FFFFFF"/>
        </w:rPr>
        <w:t>万元，其中：</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3"/>
        <w:jc w:val="both"/>
        <w:rPr>
          <w:rFonts w:hint="default" w:ascii="Times New Roman" w:hAnsi="Times New Roman" w:cs="Times New Roman"/>
          <w:b w:val="0"/>
          <w:bCs w:val="0"/>
          <w:sz w:val="32"/>
          <w:szCs w:val="32"/>
        </w:rPr>
      </w:pPr>
      <w:r>
        <w:rPr>
          <w:rFonts w:hint="eastAsia" w:ascii="仿宋" w:hAnsi="仿宋" w:eastAsia="仿宋" w:cs="仿宋"/>
          <w:b w:val="0"/>
          <w:bCs w:val="0"/>
          <w:i w:val="0"/>
          <w:iCs w:val="0"/>
          <w:caps w:val="0"/>
          <w:color w:val="000000"/>
          <w:spacing w:val="0"/>
          <w:sz w:val="32"/>
          <w:szCs w:val="32"/>
          <w:shd w:val="clear" w:color="0B0000" w:fill="FFFFFF"/>
        </w:rPr>
        <w:t>1.社会保障和就业（类）财政对基本养老保险基金的补助（款）机关事业单位基本养老保险缴费（项）</w:t>
      </w:r>
      <w:r>
        <w:rPr>
          <w:rFonts w:hint="eastAsia" w:ascii="仿宋" w:hAnsi="仿宋" w:eastAsia="仿宋" w:cs="仿宋"/>
          <w:b w:val="0"/>
          <w:bCs w:val="0"/>
          <w:i w:val="0"/>
          <w:iCs w:val="0"/>
          <w:caps w:val="0"/>
          <w:color w:val="000000"/>
          <w:spacing w:val="0"/>
          <w:sz w:val="32"/>
          <w:szCs w:val="32"/>
          <w:shd w:val="clear" w:color="090000" w:fill="FFFFFF"/>
        </w:rPr>
        <w:t>支出</w:t>
      </w:r>
      <w:r>
        <w:rPr>
          <w:rFonts w:hint="eastAsia" w:ascii="仿宋" w:hAnsi="仿宋" w:eastAsia="仿宋" w:cs="仿宋"/>
          <w:b w:val="0"/>
          <w:bCs w:val="0"/>
          <w:i w:val="0"/>
          <w:iCs w:val="0"/>
          <w:caps w:val="0"/>
          <w:color w:val="000000"/>
          <w:spacing w:val="0"/>
          <w:sz w:val="32"/>
          <w:szCs w:val="32"/>
          <w:shd w:val="clear" w:color="090000" w:fill="FFFFFF"/>
          <w:lang w:val="en-US" w:eastAsia="zh-CN"/>
        </w:rPr>
        <w:t>47.47</w:t>
      </w:r>
      <w:r>
        <w:rPr>
          <w:rFonts w:hint="eastAsia" w:ascii="仿宋" w:hAnsi="仿宋" w:eastAsia="仿宋" w:cs="仿宋"/>
          <w:b w:val="0"/>
          <w:bCs w:val="0"/>
          <w:i w:val="0"/>
          <w:iCs w:val="0"/>
          <w:caps w:val="0"/>
          <w:color w:val="000000"/>
          <w:spacing w:val="0"/>
          <w:sz w:val="32"/>
          <w:szCs w:val="32"/>
          <w:shd w:val="clear" w:color="090000" w:fill="FFFFFF"/>
        </w:rPr>
        <w:t>万元。</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3"/>
        <w:jc w:val="both"/>
        <w:rPr>
          <w:rFonts w:hint="default" w:ascii="Times New Roman" w:hAnsi="Times New Roman" w:cs="Times New Roman"/>
          <w:b w:val="0"/>
          <w:bCs w:val="0"/>
          <w:sz w:val="21"/>
          <w:szCs w:val="21"/>
        </w:rPr>
      </w:pPr>
      <w:r>
        <w:rPr>
          <w:rFonts w:hint="eastAsia" w:ascii="仿宋" w:hAnsi="仿宋" w:eastAsia="仿宋" w:cs="仿宋"/>
          <w:b w:val="0"/>
          <w:bCs w:val="0"/>
          <w:i w:val="0"/>
          <w:iCs w:val="0"/>
          <w:caps w:val="0"/>
          <w:color w:val="000000"/>
          <w:spacing w:val="0"/>
          <w:sz w:val="32"/>
          <w:szCs w:val="32"/>
          <w:shd w:val="clear" w:color="0B0000" w:fill="FFFFFF"/>
        </w:rPr>
        <w:t>2.社会保障和就业（类）财政对其他社会保险基金的补助（款）财政对失业保险基金的补助（项）</w:t>
      </w:r>
      <w:r>
        <w:rPr>
          <w:rFonts w:hint="eastAsia" w:ascii="仿宋" w:hAnsi="仿宋" w:eastAsia="仿宋" w:cs="仿宋"/>
          <w:b w:val="0"/>
          <w:bCs w:val="0"/>
          <w:i w:val="0"/>
          <w:iCs w:val="0"/>
          <w:caps w:val="0"/>
          <w:color w:val="000000"/>
          <w:spacing w:val="0"/>
          <w:sz w:val="32"/>
          <w:szCs w:val="32"/>
          <w:shd w:val="clear" w:color="090000" w:fill="FFFFFF"/>
        </w:rPr>
        <w:t>支出</w:t>
      </w:r>
      <w:r>
        <w:rPr>
          <w:rFonts w:hint="eastAsia" w:ascii="仿宋" w:hAnsi="仿宋" w:eastAsia="仿宋" w:cs="仿宋"/>
          <w:b w:val="0"/>
          <w:bCs w:val="0"/>
          <w:i w:val="0"/>
          <w:iCs w:val="0"/>
          <w:caps w:val="0"/>
          <w:color w:val="000000"/>
          <w:spacing w:val="0"/>
          <w:sz w:val="32"/>
          <w:szCs w:val="32"/>
          <w:shd w:val="clear" w:color="090000" w:fill="FFFFFF"/>
          <w:lang w:val="en-US" w:eastAsia="zh-CN"/>
        </w:rPr>
        <w:t>1.48</w:t>
      </w:r>
      <w:r>
        <w:rPr>
          <w:rFonts w:hint="eastAsia" w:ascii="仿宋" w:hAnsi="仿宋" w:eastAsia="仿宋" w:cs="仿宋"/>
          <w:b w:val="0"/>
          <w:bCs w:val="0"/>
          <w:i w:val="0"/>
          <w:iCs w:val="0"/>
          <w:caps w:val="0"/>
          <w:color w:val="000000"/>
          <w:spacing w:val="0"/>
          <w:sz w:val="32"/>
          <w:szCs w:val="32"/>
          <w:shd w:val="clear" w:color="090000" w:fill="FFFFFF"/>
        </w:rPr>
        <w:t>万元。</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3"/>
        <w:jc w:val="both"/>
        <w:rPr>
          <w:rFonts w:hint="default" w:ascii="Times New Roman" w:hAnsi="Times New Roman" w:cs="Times New Roman"/>
          <w:b w:val="0"/>
          <w:bCs w:val="0"/>
          <w:sz w:val="21"/>
          <w:szCs w:val="21"/>
        </w:rPr>
      </w:pPr>
      <w:r>
        <w:rPr>
          <w:rFonts w:hint="eastAsia" w:ascii="仿宋" w:hAnsi="仿宋" w:eastAsia="仿宋" w:cs="仿宋"/>
          <w:b w:val="0"/>
          <w:bCs w:val="0"/>
          <w:i w:val="0"/>
          <w:iCs w:val="0"/>
          <w:caps w:val="0"/>
          <w:color w:val="000000"/>
          <w:spacing w:val="0"/>
          <w:sz w:val="32"/>
          <w:szCs w:val="32"/>
          <w:shd w:val="clear" w:color="0B0000" w:fill="FFFFFF"/>
        </w:rPr>
        <w:t>3.社会保障和就业（类）财政对其他社会保险基金的补助（款）财政对工伤保险基金的补助（项）</w:t>
      </w:r>
      <w:r>
        <w:rPr>
          <w:rFonts w:hint="eastAsia" w:ascii="仿宋" w:hAnsi="仿宋" w:eastAsia="仿宋" w:cs="仿宋"/>
          <w:b w:val="0"/>
          <w:bCs w:val="0"/>
          <w:i w:val="0"/>
          <w:iCs w:val="0"/>
          <w:caps w:val="0"/>
          <w:color w:val="000000"/>
          <w:spacing w:val="0"/>
          <w:sz w:val="32"/>
          <w:szCs w:val="32"/>
          <w:shd w:val="clear" w:color="090000" w:fill="FFFFFF"/>
        </w:rPr>
        <w:t>支出0.</w:t>
      </w:r>
      <w:r>
        <w:rPr>
          <w:rFonts w:hint="eastAsia" w:ascii="仿宋" w:hAnsi="仿宋" w:eastAsia="仿宋" w:cs="仿宋"/>
          <w:b w:val="0"/>
          <w:bCs w:val="0"/>
          <w:i w:val="0"/>
          <w:iCs w:val="0"/>
          <w:caps w:val="0"/>
          <w:color w:val="000000"/>
          <w:spacing w:val="0"/>
          <w:sz w:val="32"/>
          <w:szCs w:val="32"/>
          <w:shd w:val="clear" w:color="090000" w:fill="FFFFFF"/>
          <w:lang w:val="en-US" w:eastAsia="zh-CN"/>
        </w:rPr>
        <w:t>3</w:t>
      </w:r>
      <w:r>
        <w:rPr>
          <w:rFonts w:hint="eastAsia" w:ascii="仿宋" w:hAnsi="仿宋" w:eastAsia="仿宋" w:cs="仿宋"/>
          <w:b w:val="0"/>
          <w:bCs w:val="0"/>
          <w:i w:val="0"/>
          <w:iCs w:val="0"/>
          <w:caps w:val="0"/>
          <w:color w:val="000000"/>
          <w:spacing w:val="0"/>
          <w:sz w:val="32"/>
          <w:szCs w:val="32"/>
          <w:shd w:val="clear" w:color="090000" w:fill="FFFFFF"/>
        </w:rPr>
        <w:t>万元。</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3"/>
        <w:jc w:val="both"/>
        <w:rPr>
          <w:rFonts w:hint="default" w:ascii="Times New Roman" w:hAnsi="Times New Roman" w:cs="Times New Roman"/>
          <w:b w:val="0"/>
          <w:bCs w:val="0"/>
          <w:color w:val="FF0000"/>
          <w:sz w:val="21"/>
          <w:szCs w:val="21"/>
        </w:rPr>
      </w:pPr>
      <w:r>
        <w:rPr>
          <w:rFonts w:hint="eastAsia" w:ascii="仿宋" w:hAnsi="仿宋" w:eastAsia="仿宋" w:cs="仿宋"/>
          <w:b w:val="0"/>
          <w:bCs w:val="0"/>
          <w:i w:val="0"/>
          <w:iCs w:val="0"/>
          <w:caps w:val="0"/>
          <w:color w:val="000000"/>
          <w:spacing w:val="0"/>
          <w:sz w:val="32"/>
          <w:szCs w:val="32"/>
          <w:shd w:val="clear" w:color="0B0000" w:fill="FFFFFF"/>
        </w:rPr>
        <w:t>4.卫生健康（类）公共卫生（款）其他公共卫生支出（项）</w:t>
      </w:r>
      <w:r>
        <w:rPr>
          <w:rFonts w:hint="eastAsia" w:ascii="仿宋" w:hAnsi="仿宋" w:eastAsia="仿宋" w:cs="仿宋"/>
          <w:b w:val="0"/>
          <w:bCs w:val="0"/>
          <w:i w:val="0"/>
          <w:iCs w:val="0"/>
          <w:caps w:val="0"/>
          <w:color w:val="000000"/>
          <w:spacing w:val="0"/>
          <w:sz w:val="32"/>
          <w:szCs w:val="32"/>
          <w:shd w:val="clear" w:color="090000" w:fill="FFFFFF"/>
        </w:rPr>
        <w:t>支出</w:t>
      </w:r>
      <w:r>
        <w:rPr>
          <w:rFonts w:hint="eastAsia" w:ascii="仿宋" w:hAnsi="仿宋" w:eastAsia="仿宋" w:cs="仿宋"/>
          <w:b w:val="0"/>
          <w:bCs w:val="0"/>
          <w:i w:val="0"/>
          <w:iCs w:val="0"/>
          <w:caps w:val="0"/>
          <w:color w:val="000000"/>
          <w:spacing w:val="0"/>
          <w:sz w:val="32"/>
          <w:szCs w:val="32"/>
          <w:shd w:val="clear" w:color="090000" w:fill="FFFFFF"/>
          <w:lang w:val="en-US" w:eastAsia="zh-CN"/>
        </w:rPr>
        <w:t>2.26</w:t>
      </w:r>
      <w:r>
        <w:rPr>
          <w:rFonts w:hint="eastAsia" w:ascii="仿宋" w:hAnsi="仿宋" w:eastAsia="仿宋" w:cs="仿宋"/>
          <w:b w:val="0"/>
          <w:bCs w:val="0"/>
          <w:i w:val="0"/>
          <w:iCs w:val="0"/>
          <w:caps w:val="0"/>
          <w:color w:val="000000"/>
          <w:spacing w:val="0"/>
          <w:sz w:val="32"/>
          <w:szCs w:val="32"/>
          <w:shd w:val="clear" w:color="090000" w:fill="FFFFFF"/>
        </w:rPr>
        <w:t>万元。</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3"/>
        <w:jc w:val="both"/>
        <w:rPr>
          <w:rFonts w:hint="default" w:ascii="Times New Roman" w:hAnsi="Times New Roman" w:cs="Times New Roman"/>
          <w:b w:val="0"/>
          <w:bCs w:val="0"/>
          <w:sz w:val="21"/>
          <w:szCs w:val="21"/>
        </w:rPr>
      </w:pPr>
      <w:r>
        <w:rPr>
          <w:rFonts w:hint="eastAsia" w:ascii="仿宋" w:hAnsi="仿宋" w:eastAsia="仿宋" w:cs="仿宋"/>
          <w:b w:val="0"/>
          <w:bCs w:val="0"/>
          <w:i w:val="0"/>
          <w:iCs w:val="0"/>
          <w:caps w:val="0"/>
          <w:color w:val="000000"/>
          <w:spacing w:val="0"/>
          <w:sz w:val="32"/>
          <w:szCs w:val="32"/>
          <w:shd w:val="clear" w:color="0B0000" w:fill="FFFFFF"/>
        </w:rPr>
        <w:t>5.卫生健康（类）财政对基本医疗保险基金的补助（款）财政对职工基本医疗保险基金的补助（项）</w:t>
      </w:r>
      <w:r>
        <w:rPr>
          <w:rFonts w:hint="eastAsia" w:ascii="仿宋" w:hAnsi="仿宋" w:eastAsia="仿宋" w:cs="仿宋"/>
          <w:b w:val="0"/>
          <w:bCs w:val="0"/>
          <w:i w:val="0"/>
          <w:iCs w:val="0"/>
          <w:caps w:val="0"/>
          <w:color w:val="000000"/>
          <w:spacing w:val="0"/>
          <w:sz w:val="32"/>
          <w:szCs w:val="32"/>
          <w:shd w:val="clear" w:color="090000" w:fill="FFFFFF"/>
        </w:rPr>
        <w:t>支出</w:t>
      </w:r>
      <w:r>
        <w:rPr>
          <w:rFonts w:hint="eastAsia" w:ascii="仿宋" w:hAnsi="仿宋" w:eastAsia="仿宋" w:cs="仿宋"/>
          <w:b w:val="0"/>
          <w:bCs w:val="0"/>
          <w:i w:val="0"/>
          <w:iCs w:val="0"/>
          <w:caps w:val="0"/>
          <w:color w:val="000000"/>
          <w:spacing w:val="0"/>
          <w:sz w:val="32"/>
          <w:szCs w:val="32"/>
          <w:shd w:val="clear" w:color="090000" w:fill="FFFFFF"/>
          <w:lang w:val="en-US" w:eastAsia="zh-CN"/>
        </w:rPr>
        <w:t>22.85</w:t>
      </w:r>
      <w:r>
        <w:rPr>
          <w:rFonts w:hint="eastAsia" w:ascii="仿宋" w:hAnsi="仿宋" w:eastAsia="仿宋" w:cs="仿宋"/>
          <w:b w:val="0"/>
          <w:bCs w:val="0"/>
          <w:i w:val="0"/>
          <w:iCs w:val="0"/>
          <w:caps w:val="0"/>
          <w:color w:val="000000"/>
          <w:spacing w:val="0"/>
          <w:sz w:val="32"/>
          <w:szCs w:val="32"/>
          <w:shd w:val="clear" w:color="090000" w:fill="FFFFFF"/>
        </w:rPr>
        <w:t>万元。</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3"/>
        <w:jc w:val="both"/>
        <w:rPr>
          <w:rFonts w:hint="default" w:ascii="Times New Roman" w:hAnsi="Times New Roman" w:cs="Times New Roman"/>
          <w:b w:val="0"/>
          <w:bCs w:val="0"/>
          <w:sz w:val="21"/>
          <w:szCs w:val="21"/>
        </w:rPr>
      </w:pPr>
      <w:r>
        <w:rPr>
          <w:rFonts w:hint="eastAsia" w:ascii="仿宋" w:hAnsi="仿宋" w:eastAsia="仿宋" w:cs="仿宋"/>
          <w:b w:val="0"/>
          <w:bCs w:val="0"/>
          <w:i w:val="0"/>
          <w:iCs w:val="0"/>
          <w:caps w:val="0"/>
          <w:color w:val="000000"/>
          <w:spacing w:val="0"/>
          <w:sz w:val="32"/>
          <w:szCs w:val="32"/>
          <w:shd w:val="clear" w:color="0B0000" w:fill="FFFFFF"/>
        </w:rPr>
        <w:t>6.住房保障（类）住房改革（款）住房公积金（项）</w:t>
      </w:r>
      <w:r>
        <w:rPr>
          <w:rFonts w:hint="eastAsia" w:ascii="仿宋" w:hAnsi="仿宋" w:eastAsia="仿宋" w:cs="仿宋"/>
          <w:b w:val="0"/>
          <w:bCs w:val="0"/>
          <w:i w:val="0"/>
          <w:iCs w:val="0"/>
          <w:caps w:val="0"/>
          <w:color w:val="000000"/>
          <w:spacing w:val="0"/>
          <w:sz w:val="32"/>
          <w:szCs w:val="32"/>
          <w:shd w:val="clear" w:color="090000" w:fill="FFFFFF"/>
        </w:rPr>
        <w:t>支出</w:t>
      </w:r>
      <w:r>
        <w:rPr>
          <w:rFonts w:hint="eastAsia" w:ascii="仿宋" w:hAnsi="仿宋" w:eastAsia="仿宋" w:cs="仿宋"/>
          <w:b w:val="0"/>
          <w:bCs w:val="0"/>
          <w:i w:val="0"/>
          <w:iCs w:val="0"/>
          <w:caps w:val="0"/>
          <w:color w:val="000000"/>
          <w:spacing w:val="0"/>
          <w:sz w:val="32"/>
          <w:szCs w:val="32"/>
          <w:shd w:val="clear" w:color="090000" w:fill="FFFFFF"/>
          <w:lang w:val="en-US" w:eastAsia="zh-CN"/>
        </w:rPr>
        <w:t>29.54</w:t>
      </w:r>
      <w:r>
        <w:rPr>
          <w:rFonts w:hint="eastAsia" w:ascii="仿宋" w:hAnsi="仿宋" w:eastAsia="仿宋" w:cs="仿宋"/>
          <w:b w:val="0"/>
          <w:bCs w:val="0"/>
          <w:i w:val="0"/>
          <w:iCs w:val="0"/>
          <w:caps w:val="0"/>
          <w:color w:val="000000"/>
          <w:spacing w:val="0"/>
          <w:sz w:val="32"/>
          <w:szCs w:val="32"/>
          <w:shd w:val="clear" w:color="090000" w:fill="FFFFFF"/>
        </w:rPr>
        <w:t>万元。</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3"/>
        <w:jc w:val="both"/>
        <w:rPr>
          <w:rFonts w:hint="default" w:ascii="Times New Roman" w:hAnsi="Times New Roman" w:cs="Times New Roman"/>
          <w:b w:val="0"/>
          <w:bCs w:val="0"/>
          <w:sz w:val="21"/>
          <w:szCs w:val="21"/>
        </w:rPr>
      </w:pPr>
      <w:r>
        <w:rPr>
          <w:rFonts w:hint="eastAsia" w:ascii="仿宋" w:hAnsi="仿宋" w:eastAsia="仿宋" w:cs="仿宋"/>
          <w:b w:val="0"/>
          <w:bCs w:val="0"/>
          <w:i w:val="0"/>
          <w:iCs w:val="0"/>
          <w:caps w:val="0"/>
          <w:color w:val="000000"/>
          <w:spacing w:val="0"/>
          <w:sz w:val="32"/>
          <w:szCs w:val="32"/>
          <w:shd w:val="clear" w:color="0B0000" w:fill="FFFFFF"/>
        </w:rPr>
        <w:t>7.</w:t>
      </w:r>
      <w:r>
        <w:rPr>
          <w:rFonts w:hint="eastAsia" w:ascii="仿宋" w:hAnsi="仿宋" w:eastAsia="仿宋" w:cs="仿宋"/>
          <w:b w:val="0"/>
          <w:bCs w:val="0"/>
          <w:i w:val="0"/>
          <w:iCs w:val="0"/>
          <w:caps w:val="0"/>
          <w:color w:val="000000"/>
          <w:spacing w:val="0"/>
          <w:sz w:val="32"/>
          <w:szCs w:val="32"/>
          <w:shd w:val="clear" w:color="0B0000" w:fill="FFFFFF"/>
        </w:rPr>
        <w:t>卫生健康（类）</w:t>
      </w:r>
      <w:r>
        <w:rPr>
          <w:rFonts w:hint="eastAsia" w:ascii="仿宋" w:hAnsi="仿宋" w:eastAsia="仿宋" w:cs="仿宋"/>
          <w:b w:val="0"/>
          <w:bCs w:val="0"/>
          <w:i w:val="0"/>
          <w:iCs w:val="0"/>
          <w:caps w:val="0"/>
          <w:color w:val="000000"/>
          <w:spacing w:val="0"/>
          <w:sz w:val="32"/>
          <w:szCs w:val="32"/>
          <w:shd w:val="clear" w:color="0B0000" w:fill="FFFFFF"/>
        </w:rPr>
        <w:t>卫生健康管理事务（款）其他卫生健康管理事务支出（项）</w:t>
      </w:r>
      <w:r>
        <w:rPr>
          <w:rFonts w:hint="eastAsia" w:ascii="仿宋" w:hAnsi="仿宋" w:eastAsia="仿宋" w:cs="仿宋"/>
          <w:b w:val="0"/>
          <w:bCs w:val="0"/>
          <w:i w:val="0"/>
          <w:iCs w:val="0"/>
          <w:caps w:val="0"/>
          <w:color w:val="000000"/>
          <w:spacing w:val="0"/>
          <w:sz w:val="32"/>
          <w:szCs w:val="32"/>
          <w:shd w:val="clear" w:color="090000" w:fill="FFFFFF"/>
        </w:rPr>
        <w:t>支出</w:t>
      </w:r>
      <w:r>
        <w:rPr>
          <w:rFonts w:hint="eastAsia" w:ascii="仿宋" w:hAnsi="仿宋" w:eastAsia="仿宋" w:cs="仿宋"/>
          <w:b w:val="0"/>
          <w:bCs w:val="0"/>
          <w:i w:val="0"/>
          <w:iCs w:val="0"/>
          <w:caps w:val="0"/>
          <w:color w:val="000000"/>
          <w:spacing w:val="0"/>
          <w:sz w:val="32"/>
          <w:szCs w:val="32"/>
          <w:shd w:val="clear" w:color="090000" w:fill="FFFFFF"/>
          <w:lang w:val="en-US" w:eastAsia="zh-CN"/>
        </w:rPr>
        <w:t>27.26</w:t>
      </w:r>
      <w:r>
        <w:rPr>
          <w:rFonts w:hint="eastAsia" w:ascii="仿宋" w:hAnsi="仿宋" w:eastAsia="仿宋" w:cs="仿宋"/>
          <w:b w:val="0"/>
          <w:bCs w:val="0"/>
          <w:i w:val="0"/>
          <w:iCs w:val="0"/>
          <w:caps w:val="0"/>
          <w:color w:val="000000"/>
          <w:spacing w:val="0"/>
          <w:sz w:val="32"/>
          <w:szCs w:val="32"/>
          <w:shd w:val="clear" w:color="090000" w:fill="FFFFFF"/>
        </w:rPr>
        <w:t>万元。</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3"/>
        <w:jc w:val="both"/>
        <w:rPr>
          <w:rFonts w:hint="default" w:ascii="Times New Roman" w:hAnsi="Times New Roman" w:cs="Times New Roman"/>
          <w:b w:val="0"/>
          <w:bCs w:val="0"/>
          <w:sz w:val="21"/>
          <w:szCs w:val="21"/>
        </w:rPr>
      </w:pPr>
      <w:r>
        <w:rPr>
          <w:rFonts w:hint="eastAsia" w:ascii="仿宋" w:hAnsi="仿宋" w:eastAsia="仿宋" w:cs="仿宋"/>
          <w:b w:val="0"/>
          <w:bCs w:val="0"/>
          <w:i w:val="0"/>
          <w:iCs w:val="0"/>
          <w:caps w:val="0"/>
          <w:color w:val="000000"/>
          <w:spacing w:val="0"/>
          <w:sz w:val="32"/>
          <w:szCs w:val="32"/>
          <w:shd w:val="clear" w:color="0B0000" w:fill="FFFFFF"/>
        </w:rPr>
        <w:t>8.卫生健康（类）公立医院（款）中医（民族）医院（项）</w:t>
      </w:r>
      <w:r>
        <w:rPr>
          <w:rFonts w:hint="eastAsia" w:ascii="仿宋" w:hAnsi="仿宋" w:eastAsia="仿宋" w:cs="仿宋"/>
          <w:b w:val="0"/>
          <w:bCs w:val="0"/>
          <w:i w:val="0"/>
          <w:iCs w:val="0"/>
          <w:caps w:val="0"/>
          <w:color w:val="000000"/>
          <w:spacing w:val="0"/>
          <w:sz w:val="32"/>
          <w:szCs w:val="32"/>
          <w:shd w:val="clear" w:color="090000" w:fill="FFFFFF"/>
        </w:rPr>
        <w:t>支出</w:t>
      </w:r>
      <w:r>
        <w:rPr>
          <w:rFonts w:hint="eastAsia" w:ascii="仿宋" w:hAnsi="仿宋" w:eastAsia="仿宋" w:cs="仿宋"/>
          <w:b w:val="0"/>
          <w:bCs w:val="0"/>
          <w:i w:val="0"/>
          <w:iCs w:val="0"/>
          <w:caps w:val="0"/>
          <w:color w:val="000000"/>
          <w:spacing w:val="0"/>
          <w:sz w:val="32"/>
          <w:szCs w:val="32"/>
          <w:shd w:val="clear" w:color="090000" w:fill="FFFFFF"/>
          <w:lang w:val="en-US" w:eastAsia="zh-CN"/>
        </w:rPr>
        <w:t>658.87</w:t>
      </w:r>
      <w:r>
        <w:rPr>
          <w:rFonts w:hint="eastAsia" w:ascii="仿宋" w:hAnsi="仿宋" w:eastAsia="仿宋" w:cs="仿宋"/>
          <w:b w:val="0"/>
          <w:bCs w:val="0"/>
          <w:i w:val="0"/>
          <w:iCs w:val="0"/>
          <w:caps w:val="0"/>
          <w:color w:val="000000"/>
          <w:spacing w:val="0"/>
          <w:sz w:val="32"/>
          <w:szCs w:val="32"/>
          <w:shd w:val="clear" w:color="090000" w:fill="FFFFFF"/>
        </w:rPr>
        <w:t>万元。</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3"/>
        <w:jc w:val="both"/>
        <w:rPr>
          <w:rFonts w:hint="default" w:ascii="Times New Roman" w:hAnsi="Times New Roman" w:cs="Times New Roman"/>
          <w:b w:val="0"/>
          <w:bCs w:val="0"/>
          <w:sz w:val="21"/>
          <w:szCs w:val="21"/>
        </w:rPr>
      </w:pPr>
      <w:r>
        <w:rPr>
          <w:rFonts w:hint="eastAsia" w:ascii="仿宋" w:hAnsi="仿宋" w:eastAsia="仿宋" w:cs="仿宋"/>
          <w:b w:val="0"/>
          <w:bCs w:val="0"/>
          <w:i w:val="0"/>
          <w:iCs w:val="0"/>
          <w:caps w:val="0"/>
          <w:color w:val="000000"/>
          <w:spacing w:val="0"/>
          <w:sz w:val="32"/>
          <w:szCs w:val="32"/>
          <w:shd w:val="clear" w:color="0B0000" w:fill="FFFFFF"/>
        </w:rPr>
        <w:t>9.卫生健康（类）行政事业单位医疗（款）公务员医疗补助（项）</w:t>
      </w:r>
      <w:r>
        <w:rPr>
          <w:rFonts w:hint="eastAsia" w:ascii="仿宋" w:hAnsi="仿宋" w:eastAsia="仿宋" w:cs="仿宋"/>
          <w:b w:val="0"/>
          <w:bCs w:val="0"/>
          <w:i w:val="0"/>
          <w:iCs w:val="0"/>
          <w:caps w:val="0"/>
          <w:color w:val="000000"/>
          <w:spacing w:val="0"/>
          <w:sz w:val="32"/>
          <w:szCs w:val="32"/>
          <w:shd w:val="clear" w:color="090000" w:fill="FFFFFF"/>
        </w:rPr>
        <w:t>支出4.</w:t>
      </w:r>
      <w:r>
        <w:rPr>
          <w:rFonts w:hint="eastAsia" w:ascii="仿宋" w:hAnsi="仿宋" w:eastAsia="仿宋" w:cs="仿宋"/>
          <w:b w:val="0"/>
          <w:bCs w:val="0"/>
          <w:i w:val="0"/>
          <w:iCs w:val="0"/>
          <w:caps w:val="0"/>
          <w:color w:val="000000"/>
          <w:spacing w:val="0"/>
          <w:sz w:val="32"/>
          <w:szCs w:val="32"/>
          <w:shd w:val="clear" w:color="090000" w:fill="FFFFFF"/>
          <w:lang w:val="en-US" w:eastAsia="zh-CN"/>
        </w:rPr>
        <w:t>22</w:t>
      </w:r>
      <w:r>
        <w:rPr>
          <w:rFonts w:hint="eastAsia" w:ascii="仿宋" w:hAnsi="仿宋" w:eastAsia="仿宋" w:cs="仿宋"/>
          <w:b w:val="0"/>
          <w:bCs w:val="0"/>
          <w:i w:val="0"/>
          <w:iCs w:val="0"/>
          <w:caps w:val="0"/>
          <w:color w:val="000000"/>
          <w:spacing w:val="0"/>
          <w:sz w:val="32"/>
          <w:szCs w:val="32"/>
          <w:shd w:val="clear" w:color="090000" w:fill="FFFFFF"/>
        </w:rPr>
        <w:t>万元。</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30"/>
        <w:jc w:val="both"/>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32"/>
          <w:szCs w:val="32"/>
          <w:shd w:val="clear" w:color="0B0000" w:fill="FFFFFF"/>
        </w:rPr>
        <w:t>六、</w:t>
      </w:r>
      <w:r>
        <w:rPr>
          <w:rFonts w:hint="default" w:ascii="Times New Roman" w:hAnsi="Times New Roman" w:eastAsia="仿宋" w:cs="Times New Roman"/>
          <w:b/>
          <w:bCs/>
          <w:i w:val="0"/>
          <w:iCs w:val="0"/>
          <w:caps w:val="0"/>
          <w:color w:val="000000"/>
          <w:spacing w:val="0"/>
          <w:sz w:val="14"/>
          <w:szCs w:val="14"/>
          <w:shd w:val="clear" w:color="0B0000" w:fill="FFFFFF"/>
        </w:rPr>
        <w:t>    </w:t>
      </w:r>
      <w:r>
        <w:rPr>
          <w:rFonts w:hint="eastAsia" w:ascii="仿宋" w:hAnsi="仿宋" w:eastAsia="仿宋" w:cs="仿宋"/>
          <w:b/>
          <w:bCs/>
          <w:i w:val="0"/>
          <w:iCs w:val="0"/>
          <w:caps w:val="0"/>
          <w:color w:val="000000"/>
          <w:spacing w:val="0"/>
          <w:sz w:val="32"/>
          <w:szCs w:val="32"/>
          <w:shd w:val="clear" w:color="0B0000" w:fill="FFFFFF"/>
        </w:rPr>
        <w:t>一般公共预算财政拨款基本支出决算情况说明</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lang w:eastAsia="zh-CN"/>
        </w:rPr>
        <w:t>2023</w:t>
      </w:r>
      <w:r>
        <w:rPr>
          <w:rFonts w:hint="eastAsia" w:ascii="仿宋" w:hAnsi="仿宋" w:eastAsia="仿宋" w:cs="仿宋"/>
          <w:i w:val="0"/>
          <w:iCs w:val="0"/>
          <w:caps w:val="0"/>
          <w:color w:val="000000"/>
          <w:spacing w:val="0"/>
          <w:sz w:val="32"/>
          <w:szCs w:val="32"/>
          <w:shd w:val="clear" w:color="090000" w:fill="FFFFFF"/>
        </w:rPr>
        <w:t>年度财政拨款基本支出</w:t>
      </w:r>
      <w:r>
        <w:rPr>
          <w:rFonts w:hint="eastAsia" w:ascii="仿宋" w:hAnsi="仿宋" w:eastAsia="仿宋" w:cs="仿宋"/>
          <w:i w:val="0"/>
          <w:iCs w:val="0"/>
          <w:caps w:val="0"/>
          <w:color w:val="000000"/>
          <w:spacing w:val="0"/>
          <w:sz w:val="32"/>
          <w:szCs w:val="32"/>
          <w:shd w:val="clear" w:color="090000" w:fill="FFFFFF"/>
          <w:lang w:val="en-US" w:eastAsia="zh-CN"/>
        </w:rPr>
        <w:t>421.04</w:t>
      </w:r>
      <w:r>
        <w:rPr>
          <w:rFonts w:hint="eastAsia" w:ascii="仿宋" w:hAnsi="仿宋" w:eastAsia="仿宋" w:cs="仿宋"/>
          <w:i w:val="0"/>
          <w:iCs w:val="0"/>
          <w:caps w:val="0"/>
          <w:color w:val="000000"/>
          <w:spacing w:val="0"/>
          <w:sz w:val="32"/>
          <w:szCs w:val="32"/>
          <w:shd w:val="clear" w:color="090000" w:fill="FFFFFF"/>
        </w:rPr>
        <w:t>万元，其中：人员经费</w:t>
      </w:r>
      <w:r>
        <w:rPr>
          <w:rFonts w:hint="eastAsia" w:ascii="仿宋" w:hAnsi="仿宋" w:eastAsia="仿宋" w:cs="仿宋"/>
          <w:i w:val="0"/>
          <w:iCs w:val="0"/>
          <w:caps w:val="0"/>
          <w:color w:val="000000"/>
          <w:spacing w:val="0"/>
          <w:sz w:val="32"/>
          <w:szCs w:val="32"/>
          <w:shd w:val="clear" w:color="090000" w:fill="FFFFFF"/>
          <w:lang w:val="en-US" w:eastAsia="zh-CN"/>
        </w:rPr>
        <w:t>400.35</w:t>
      </w:r>
      <w:r>
        <w:rPr>
          <w:rFonts w:hint="eastAsia" w:ascii="仿宋" w:hAnsi="仿宋" w:eastAsia="仿宋" w:cs="仿宋"/>
          <w:i w:val="0"/>
          <w:iCs w:val="0"/>
          <w:caps w:val="0"/>
          <w:color w:val="000000"/>
          <w:spacing w:val="0"/>
          <w:sz w:val="32"/>
          <w:szCs w:val="32"/>
          <w:shd w:val="clear" w:color="090000" w:fill="FFFFFF"/>
        </w:rPr>
        <w:t>万元，主要包括基本工资、津贴补贴、奖金、机关事业单位基本养老保险缴费、职工基本医疗保险缴费、公务员医疗补助缴费、其他社会保障缴费、住房公积金、其他工资福利支出、生活补助、其他对个人和家庭的补助等；公用经费支出</w:t>
      </w:r>
      <w:r>
        <w:rPr>
          <w:rFonts w:hint="eastAsia" w:ascii="仿宋" w:hAnsi="仿宋" w:eastAsia="仿宋" w:cs="仿宋"/>
          <w:i w:val="0"/>
          <w:iCs w:val="0"/>
          <w:caps w:val="0"/>
          <w:color w:val="000000"/>
          <w:spacing w:val="0"/>
          <w:sz w:val="32"/>
          <w:szCs w:val="32"/>
          <w:shd w:val="clear" w:color="090000" w:fill="FFFFFF"/>
          <w:lang w:val="en-US" w:eastAsia="zh-CN"/>
        </w:rPr>
        <w:t>20.69</w:t>
      </w:r>
      <w:r>
        <w:rPr>
          <w:rFonts w:hint="eastAsia" w:ascii="仿宋" w:hAnsi="仿宋" w:eastAsia="仿宋" w:cs="仿宋"/>
          <w:i w:val="0"/>
          <w:iCs w:val="0"/>
          <w:caps w:val="0"/>
          <w:color w:val="000000"/>
          <w:spacing w:val="0"/>
          <w:sz w:val="32"/>
          <w:szCs w:val="32"/>
          <w:shd w:val="clear" w:color="090000" w:fill="FFFFFF"/>
        </w:rPr>
        <w:t>万元，主要包括办公费、邮电费、差旅费、培训费、取暖费、工会经费、公务用车运行维护费、其他商品和服务支出等。</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30"/>
        <w:jc w:val="both"/>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32"/>
          <w:szCs w:val="32"/>
          <w:shd w:val="clear" w:color="0B0000" w:fill="FFFFFF"/>
        </w:rPr>
        <w:t>七、</w:t>
      </w:r>
      <w:r>
        <w:rPr>
          <w:rFonts w:hint="default" w:ascii="Times New Roman" w:hAnsi="Times New Roman" w:eastAsia="仿宋" w:cs="Times New Roman"/>
          <w:b/>
          <w:bCs/>
          <w:i w:val="0"/>
          <w:iCs w:val="0"/>
          <w:caps w:val="0"/>
          <w:color w:val="000000"/>
          <w:spacing w:val="0"/>
          <w:sz w:val="14"/>
          <w:szCs w:val="14"/>
          <w:shd w:val="clear" w:color="0B0000" w:fill="FFFFFF"/>
        </w:rPr>
        <w:t>    </w:t>
      </w:r>
      <w:r>
        <w:rPr>
          <w:rFonts w:hint="eastAsia" w:ascii="仿宋" w:hAnsi="仿宋" w:eastAsia="仿宋" w:cs="仿宋"/>
          <w:b/>
          <w:bCs/>
          <w:i w:val="0"/>
          <w:iCs w:val="0"/>
          <w:caps w:val="0"/>
          <w:color w:val="000000"/>
          <w:spacing w:val="0"/>
          <w:sz w:val="32"/>
          <w:szCs w:val="32"/>
          <w:shd w:val="clear" w:color="0B0000" w:fill="FFFFFF"/>
        </w:rPr>
        <w:t>关于</w:t>
      </w:r>
      <w:r>
        <w:rPr>
          <w:rFonts w:hint="eastAsia" w:ascii="仿宋" w:hAnsi="仿宋" w:eastAsia="仿宋" w:cs="仿宋"/>
          <w:b/>
          <w:bCs/>
          <w:i w:val="0"/>
          <w:iCs w:val="0"/>
          <w:caps w:val="0"/>
          <w:color w:val="000000"/>
          <w:spacing w:val="0"/>
          <w:sz w:val="32"/>
          <w:szCs w:val="32"/>
          <w:shd w:val="clear" w:color="0B0000" w:fill="FFFFFF"/>
          <w:lang w:eastAsia="zh-CN"/>
        </w:rPr>
        <w:t>2023</w:t>
      </w:r>
      <w:r>
        <w:rPr>
          <w:rFonts w:hint="eastAsia" w:ascii="仿宋" w:hAnsi="仿宋" w:eastAsia="仿宋" w:cs="仿宋"/>
          <w:b/>
          <w:bCs/>
          <w:i w:val="0"/>
          <w:iCs w:val="0"/>
          <w:caps w:val="0"/>
          <w:color w:val="000000"/>
          <w:spacing w:val="0"/>
          <w:sz w:val="32"/>
          <w:szCs w:val="32"/>
          <w:shd w:val="clear" w:color="0B0000" w:fill="FFFFFF"/>
        </w:rPr>
        <w:t>年度一般公共预算财政拨款“三公”经费支出决算情况说明</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lang w:eastAsia="zh-CN"/>
        </w:rPr>
        <w:t>2023</w:t>
      </w:r>
      <w:r>
        <w:rPr>
          <w:rFonts w:hint="eastAsia" w:ascii="仿宋" w:hAnsi="仿宋" w:eastAsia="仿宋" w:cs="仿宋"/>
          <w:i w:val="0"/>
          <w:iCs w:val="0"/>
          <w:caps w:val="0"/>
          <w:color w:val="000000"/>
          <w:spacing w:val="0"/>
          <w:sz w:val="32"/>
          <w:szCs w:val="32"/>
          <w:shd w:val="clear" w:color="090000" w:fill="FFFFFF"/>
        </w:rPr>
        <w:t>年度“三公”经费支出</w:t>
      </w:r>
      <w:r>
        <w:rPr>
          <w:rFonts w:hint="eastAsia" w:ascii="仿宋" w:hAnsi="仿宋" w:eastAsia="仿宋" w:cs="仿宋"/>
          <w:i w:val="0"/>
          <w:iCs w:val="0"/>
          <w:caps w:val="0"/>
          <w:color w:val="000000"/>
          <w:spacing w:val="0"/>
          <w:sz w:val="32"/>
          <w:szCs w:val="32"/>
          <w:shd w:val="clear" w:color="090000" w:fill="FFFFFF"/>
          <w:lang w:val="en-US" w:eastAsia="zh-CN"/>
        </w:rPr>
        <w:t>1.59</w:t>
      </w:r>
      <w:r>
        <w:rPr>
          <w:rFonts w:hint="eastAsia" w:ascii="仿宋" w:hAnsi="仿宋" w:eastAsia="仿宋" w:cs="仿宋"/>
          <w:i w:val="0"/>
          <w:iCs w:val="0"/>
          <w:caps w:val="0"/>
          <w:color w:val="000000"/>
          <w:spacing w:val="0"/>
          <w:sz w:val="32"/>
          <w:szCs w:val="32"/>
          <w:shd w:val="clear" w:color="090000" w:fill="FFFFFF"/>
        </w:rPr>
        <w:t>万元，与20</w:t>
      </w:r>
      <w:r>
        <w:rPr>
          <w:rFonts w:hint="eastAsia" w:ascii="仿宋" w:hAnsi="仿宋" w:eastAsia="仿宋" w:cs="仿宋"/>
          <w:i w:val="0"/>
          <w:iCs w:val="0"/>
          <w:caps w:val="0"/>
          <w:color w:val="000000"/>
          <w:spacing w:val="0"/>
          <w:sz w:val="32"/>
          <w:szCs w:val="32"/>
          <w:shd w:val="clear" w:color="090000" w:fill="FFFFFF"/>
          <w:lang w:val="en-US" w:eastAsia="zh-CN"/>
        </w:rPr>
        <w:t>22</w:t>
      </w:r>
      <w:r>
        <w:rPr>
          <w:rFonts w:hint="eastAsia" w:ascii="仿宋" w:hAnsi="仿宋" w:eastAsia="仿宋" w:cs="仿宋"/>
          <w:i w:val="0"/>
          <w:iCs w:val="0"/>
          <w:caps w:val="0"/>
          <w:color w:val="000000"/>
          <w:spacing w:val="0"/>
          <w:sz w:val="32"/>
          <w:szCs w:val="32"/>
          <w:shd w:val="clear" w:color="090000" w:fill="FFFFFF"/>
        </w:rPr>
        <w:t>年相比增加</w:t>
      </w:r>
      <w:r>
        <w:rPr>
          <w:rFonts w:hint="eastAsia" w:ascii="仿宋" w:hAnsi="仿宋" w:eastAsia="仿宋" w:cs="仿宋"/>
          <w:i w:val="0"/>
          <w:iCs w:val="0"/>
          <w:caps w:val="0"/>
          <w:color w:val="000000"/>
          <w:spacing w:val="0"/>
          <w:sz w:val="32"/>
          <w:szCs w:val="32"/>
          <w:shd w:val="clear" w:color="090000" w:fill="FFFFFF"/>
          <w:lang w:val="en-US" w:eastAsia="zh-CN"/>
        </w:rPr>
        <w:t>1.59</w:t>
      </w:r>
      <w:r>
        <w:rPr>
          <w:rFonts w:hint="eastAsia" w:ascii="仿宋" w:hAnsi="仿宋" w:eastAsia="仿宋" w:cs="仿宋"/>
          <w:i w:val="0"/>
          <w:iCs w:val="0"/>
          <w:caps w:val="0"/>
          <w:color w:val="000000"/>
          <w:spacing w:val="0"/>
          <w:sz w:val="32"/>
          <w:szCs w:val="32"/>
          <w:shd w:val="clear" w:color="090000" w:fill="FFFFFF"/>
        </w:rPr>
        <w:t>万元，</w:t>
      </w:r>
      <w:r>
        <w:rPr>
          <w:rFonts w:hint="eastAsia" w:ascii="仿宋" w:hAnsi="仿宋" w:eastAsia="仿宋" w:cs="仿宋"/>
          <w:i w:val="0"/>
          <w:iCs w:val="0"/>
          <w:caps w:val="0"/>
          <w:color w:val="000000"/>
          <w:spacing w:val="0"/>
          <w:sz w:val="32"/>
          <w:szCs w:val="32"/>
          <w:shd w:val="clear" w:color="090000" w:fill="FFFFFF"/>
          <w:lang w:val="en-US" w:eastAsia="zh-CN"/>
        </w:rPr>
        <w:t>其中：公务用车购置费0万元；公务用车运行维护费1.59万元；公务接待费0万元。与上年相比增长100%，主要原因是</w:t>
      </w:r>
      <w:r>
        <w:rPr>
          <w:rFonts w:hint="eastAsia" w:ascii="仿宋" w:hAnsi="仿宋" w:eastAsia="仿宋" w:cs="仿宋"/>
          <w:i w:val="0"/>
          <w:iCs w:val="0"/>
          <w:caps w:val="0"/>
          <w:color w:val="000000"/>
          <w:spacing w:val="0"/>
          <w:sz w:val="32"/>
          <w:szCs w:val="32"/>
          <w:shd w:val="clear" w:color="090000" w:fill="FFFFFF"/>
          <w:lang w:eastAsia="zh-CN"/>
        </w:rPr>
        <w:t>202</w:t>
      </w:r>
      <w:r>
        <w:rPr>
          <w:rFonts w:hint="eastAsia" w:ascii="仿宋" w:hAnsi="仿宋" w:eastAsia="仿宋" w:cs="仿宋"/>
          <w:i w:val="0"/>
          <w:iCs w:val="0"/>
          <w:caps w:val="0"/>
          <w:color w:val="000000"/>
          <w:spacing w:val="0"/>
          <w:sz w:val="32"/>
          <w:szCs w:val="32"/>
          <w:shd w:val="clear" w:color="090000" w:fill="FFFFFF"/>
          <w:lang w:val="en-US" w:eastAsia="zh-CN"/>
        </w:rPr>
        <w:t>2</w:t>
      </w:r>
      <w:r>
        <w:rPr>
          <w:rFonts w:hint="eastAsia" w:ascii="仿宋" w:hAnsi="仿宋" w:eastAsia="仿宋" w:cs="仿宋"/>
          <w:i w:val="0"/>
          <w:iCs w:val="0"/>
          <w:caps w:val="0"/>
          <w:color w:val="000000"/>
          <w:spacing w:val="0"/>
          <w:sz w:val="32"/>
          <w:szCs w:val="32"/>
          <w:shd w:val="clear" w:color="090000" w:fill="FFFFFF"/>
        </w:rPr>
        <w:t>年度无公务用车购置</w:t>
      </w:r>
      <w:r>
        <w:rPr>
          <w:rFonts w:hint="eastAsia" w:ascii="仿宋" w:hAnsi="仿宋" w:eastAsia="仿宋" w:cs="仿宋"/>
          <w:i w:val="0"/>
          <w:iCs w:val="0"/>
          <w:caps w:val="0"/>
          <w:color w:val="000000"/>
          <w:spacing w:val="0"/>
          <w:sz w:val="32"/>
          <w:szCs w:val="32"/>
          <w:shd w:val="clear" w:color="090000" w:fill="FFFFFF"/>
          <w:lang w:val="en-US" w:eastAsia="zh-CN"/>
        </w:rPr>
        <w:t>维护</w:t>
      </w:r>
      <w:r>
        <w:rPr>
          <w:rFonts w:hint="eastAsia" w:ascii="仿宋" w:hAnsi="仿宋" w:eastAsia="仿宋" w:cs="仿宋"/>
          <w:i w:val="0"/>
          <w:iCs w:val="0"/>
          <w:caps w:val="0"/>
          <w:color w:val="000000"/>
          <w:spacing w:val="0"/>
          <w:sz w:val="32"/>
          <w:szCs w:val="32"/>
          <w:shd w:val="clear" w:color="090000" w:fill="FFFFFF"/>
        </w:rPr>
        <w:t>及公务接待费用的发生。</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32"/>
          <w:szCs w:val="32"/>
          <w:shd w:val="clear" w:color="0B0000" w:fill="FFFFFF"/>
        </w:rPr>
        <w:t>八、</w:t>
      </w:r>
      <w:r>
        <w:rPr>
          <w:rFonts w:hint="default" w:ascii="Times New Roman" w:hAnsi="Times New Roman" w:eastAsia="仿宋" w:cs="Times New Roman"/>
          <w:b/>
          <w:bCs/>
          <w:i w:val="0"/>
          <w:iCs w:val="0"/>
          <w:caps w:val="0"/>
          <w:color w:val="000000"/>
          <w:spacing w:val="0"/>
          <w:sz w:val="14"/>
          <w:szCs w:val="14"/>
          <w:shd w:val="clear" w:color="0B0000" w:fill="FFFFFF"/>
        </w:rPr>
        <w:t>    </w:t>
      </w:r>
      <w:r>
        <w:rPr>
          <w:rFonts w:hint="eastAsia" w:ascii="仿宋" w:hAnsi="仿宋" w:eastAsia="仿宋" w:cs="仿宋"/>
          <w:b/>
          <w:bCs/>
          <w:i w:val="0"/>
          <w:iCs w:val="0"/>
          <w:caps w:val="0"/>
          <w:color w:val="000000"/>
          <w:spacing w:val="0"/>
          <w:sz w:val="32"/>
          <w:szCs w:val="32"/>
          <w:shd w:val="clear" w:color="0B0000" w:fill="FFFFFF"/>
        </w:rPr>
        <w:t>关于</w:t>
      </w:r>
      <w:r>
        <w:rPr>
          <w:rFonts w:hint="eastAsia" w:ascii="仿宋" w:hAnsi="仿宋" w:eastAsia="仿宋" w:cs="仿宋"/>
          <w:b/>
          <w:bCs/>
          <w:i w:val="0"/>
          <w:iCs w:val="0"/>
          <w:caps w:val="0"/>
          <w:color w:val="000000"/>
          <w:spacing w:val="0"/>
          <w:sz w:val="32"/>
          <w:szCs w:val="32"/>
          <w:shd w:val="clear" w:color="0B0000" w:fill="FFFFFF"/>
          <w:lang w:eastAsia="zh-CN"/>
        </w:rPr>
        <w:t>2023</w:t>
      </w:r>
      <w:r>
        <w:rPr>
          <w:rFonts w:hint="eastAsia" w:ascii="仿宋" w:hAnsi="仿宋" w:eastAsia="仿宋" w:cs="仿宋"/>
          <w:b/>
          <w:bCs/>
          <w:i w:val="0"/>
          <w:iCs w:val="0"/>
          <w:caps w:val="0"/>
          <w:color w:val="000000"/>
          <w:spacing w:val="0"/>
          <w:sz w:val="32"/>
          <w:szCs w:val="32"/>
          <w:shd w:val="clear" w:color="0B0000" w:fill="FFFFFF"/>
        </w:rPr>
        <w:t>年度预算绩效情况说明</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预算编制。按照财政厅</w:t>
      </w:r>
      <w:r>
        <w:rPr>
          <w:rFonts w:hint="eastAsia" w:ascii="仿宋" w:hAnsi="仿宋" w:eastAsia="仿宋" w:cs="仿宋"/>
          <w:i w:val="0"/>
          <w:iCs w:val="0"/>
          <w:caps w:val="0"/>
          <w:color w:val="000000"/>
          <w:spacing w:val="0"/>
          <w:sz w:val="32"/>
          <w:szCs w:val="32"/>
          <w:shd w:val="clear" w:color="090000" w:fill="FFFFFF"/>
          <w:lang w:eastAsia="zh-CN"/>
        </w:rPr>
        <w:t>2023</w:t>
      </w:r>
      <w:r>
        <w:rPr>
          <w:rFonts w:hint="eastAsia" w:ascii="仿宋" w:hAnsi="仿宋" w:eastAsia="仿宋" w:cs="仿宋"/>
          <w:i w:val="0"/>
          <w:iCs w:val="0"/>
          <w:caps w:val="0"/>
          <w:color w:val="000000"/>
          <w:spacing w:val="0"/>
          <w:sz w:val="32"/>
          <w:szCs w:val="32"/>
          <w:shd w:val="clear" w:color="090000" w:fill="FFFFFF"/>
        </w:rPr>
        <w:t>年部门预算编制要求，按时完成部门年初预算编制工作、编制过程中、认真核实单位实际财政供养人数和单位实有编制情况，准确编制人员经费和公用经费，做到精细化项目资金预算范围和科目、及时上报财政。</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32"/>
          <w:szCs w:val="32"/>
          <w:shd w:val="clear" w:color="0B0000" w:fill="FFFFFF"/>
        </w:rPr>
        <w:t>九、</w:t>
      </w:r>
      <w:r>
        <w:rPr>
          <w:rFonts w:hint="default" w:ascii="Times New Roman" w:hAnsi="Times New Roman" w:eastAsia="仿宋" w:cs="Times New Roman"/>
          <w:b/>
          <w:bCs/>
          <w:i w:val="0"/>
          <w:iCs w:val="0"/>
          <w:caps w:val="0"/>
          <w:color w:val="000000"/>
          <w:spacing w:val="0"/>
          <w:sz w:val="14"/>
          <w:szCs w:val="14"/>
          <w:shd w:val="clear" w:color="0B0000" w:fill="FFFFFF"/>
        </w:rPr>
        <w:t>    </w:t>
      </w:r>
      <w:r>
        <w:rPr>
          <w:rFonts w:hint="eastAsia" w:ascii="仿宋" w:hAnsi="仿宋" w:eastAsia="仿宋" w:cs="仿宋"/>
          <w:b/>
          <w:bCs/>
          <w:i w:val="0"/>
          <w:iCs w:val="0"/>
          <w:caps w:val="0"/>
          <w:color w:val="000000"/>
          <w:spacing w:val="0"/>
          <w:sz w:val="32"/>
          <w:szCs w:val="32"/>
          <w:shd w:val="clear" w:color="0B0000" w:fill="FFFFFF"/>
        </w:rPr>
        <w:t>其他重要事项的情况说明</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1710" w:right="0" w:hanging="108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（一）</w:t>
      </w:r>
      <w:r>
        <w:rPr>
          <w:rFonts w:hint="default" w:ascii="Times New Roman" w:hAnsi="Times New Roman" w:eastAsia="仿宋" w:cs="Times New Roman"/>
          <w:i w:val="0"/>
          <w:iCs w:val="0"/>
          <w:caps w:val="0"/>
          <w:color w:val="000000"/>
          <w:spacing w:val="0"/>
          <w:sz w:val="14"/>
          <w:szCs w:val="14"/>
          <w:shd w:val="clear" w:color="090000" w:fill="FFFFFF"/>
        </w:rPr>
        <w:t> </w:t>
      </w:r>
      <w:r>
        <w:rPr>
          <w:rFonts w:hint="eastAsia" w:ascii="仿宋" w:hAnsi="仿宋" w:eastAsia="仿宋" w:cs="仿宋"/>
          <w:i w:val="0"/>
          <w:iCs w:val="0"/>
          <w:caps w:val="0"/>
          <w:color w:val="000000"/>
          <w:spacing w:val="0"/>
          <w:sz w:val="32"/>
          <w:szCs w:val="32"/>
          <w:shd w:val="clear" w:color="090000" w:fill="FFFFFF"/>
        </w:rPr>
        <w:t>机关运行经费支出情况</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本单位为全额拨款事业单位，无机关运行经费</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1710" w:right="0" w:hanging="108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（二）</w:t>
      </w:r>
      <w:r>
        <w:rPr>
          <w:rFonts w:hint="default" w:ascii="Times New Roman" w:hAnsi="Times New Roman" w:eastAsia="仿宋" w:cs="Times New Roman"/>
          <w:i w:val="0"/>
          <w:iCs w:val="0"/>
          <w:caps w:val="0"/>
          <w:color w:val="000000"/>
          <w:spacing w:val="0"/>
          <w:sz w:val="14"/>
          <w:szCs w:val="14"/>
          <w:shd w:val="clear" w:color="090000" w:fill="FFFFFF"/>
        </w:rPr>
        <w:t> </w:t>
      </w:r>
      <w:r>
        <w:rPr>
          <w:rFonts w:hint="eastAsia" w:ascii="仿宋" w:hAnsi="仿宋" w:eastAsia="仿宋" w:cs="仿宋"/>
          <w:i w:val="0"/>
          <w:iCs w:val="0"/>
          <w:caps w:val="0"/>
          <w:color w:val="000000"/>
          <w:spacing w:val="0"/>
          <w:sz w:val="32"/>
          <w:szCs w:val="32"/>
          <w:shd w:val="clear" w:color="090000" w:fill="FFFFFF"/>
        </w:rPr>
        <w:t>国有资产占用情况</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截至</w:t>
      </w:r>
      <w:r>
        <w:rPr>
          <w:rFonts w:hint="eastAsia" w:ascii="仿宋" w:hAnsi="仿宋" w:eastAsia="仿宋" w:cs="仿宋"/>
          <w:i w:val="0"/>
          <w:iCs w:val="0"/>
          <w:caps w:val="0"/>
          <w:color w:val="000000"/>
          <w:spacing w:val="0"/>
          <w:sz w:val="32"/>
          <w:szCs w:val="32"/>
          <w:shd w:val="clear" w:color="090000" w:fill="FFFFFF"/>
          <w:lang w:eastAsia="zh-CN"/>
        </w:rPr>
        <w:t>2023</w:t>
      </w:r>
      <w:r>
        <w:rPr>
          <w:rFonts w:hint="eastAsia" w:ascii="仿宋" w:hAnsi="仿宋" w:eastAsia="仿宋" w:cs="仿宋"/>
          <w:i w:val="0"/>
          <w:iCs w:val="0"/>
          <w:caps w:val="0"/>
          <w:color w:val="000000"/>
          <w:spacing w:val="0"/>
          <w:sz w:val="32"/>
          <w:szCs w:val="32"/>
          <w:shd w:val="clear" w:color="090000" w:fill="FFFFFF"/>
        </w:rPr>
        <w:t>年12月31日，本单位共有车辆2辆，均为</w:t>
      </w:r>
      <w:r>
        <w:rPr>
          <w:rFonts w:hint="eastAsia" w:ascii="仿宋" w:hAnsi="仿宋" w:eastAsia="仿宋" w:cs="仿宋"/>
          <w:i w:val="0"/>
          <w:iCs w:val="0"/>
          <w:caps w:val="0"/>
          <w:color w:val="000000"/>
          <w:spacing w:val="0"/>
          <w:sz w:val="32"/>
          <w:szCs w:val="32"/>
          <w:shd w:val="clear" w:color="090000" w:fill="FFFFFF"/>
          <w:lang w:val="en-US" w:eastAsia="zh-CN"/>
        </w:rPr>
        <w:t>公务</w:t>
      </w:r>
      <w:r>
        <w:rPr>
          <w:rFonts w:hint="eastAsia" w:ascii="仿宋" w:hAnsi="仿宋" w:eastAsia="仿宋" w:cs="仿宋"/>
          <w:i w:val="0"/>
          <w:iCs w:val="0"/>
          <w:caps w:val="0"/>
          <w:color w:val="000000"/>
          <w:spacing w:val="0"/>
          <w:sz w:val="32"/>
          <w:szCs w:val="32"/>
          <w:shd w:val="clear" w:color="090000" w:fill="FFFFFF"/>
        </w:rPr>
        <w:t>用车。</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shd w:val="clear" w:color="090000" w:fill="FFFFFF"/>
        </w:rPr>
        <w:t>第四部分 名词解释</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一、财政拨款，是指县级财政当年拨付的资金。</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二、事业收入，是指事业单位开展业务活动取得的收入。</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三、上级补助收入，指事业单位收到上级单位拨入的非财政补助资金。</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四、一般公共服务（类）支出，指政府提供一般公共服务的支出。如财政局保障机构正常运转、开展财政管理活动所发生的基本支出和项目支出。</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五、政府性基金收入，县本级基金收入主要项目包括国有土地使用权出让收入、政府住房基金收入和其他基金收入。</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六、基本支出，指部门为保障其机构正常运转、完成日常工作任务而编制的年度基本支出计划，包括人员经费和公用经费两部分。</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七、项目支出，指部门为完成其特定的行政工作任务或事业发展目标，在基本支出预算之外编制的年度项目支出计划。</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color="090000" w:fill="FFFFFF"/>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方正小标宋简体">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18153327"/>
    <w:rsid w:val="1DBF235E"/>
    <w:rsid w:val="4D4D4DDF"/>
    <w:rsid w:val="50BE374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3">
    <w:name w:val="Normal (Web)"/>
    <w:basedOn w:val="1"/>
    <w:uiPriority w:val="0"/>
    <w:pPr>
      <w:spacing w:before="0" w:beforeAutospacing="1" w:after="0" w:afterAutospacing="1"/>
      <w:ind w:left="0" w:right="0"/>
      <w:jc w:val="left"/>
    </w:pPr>
    <w:rPr>
      <w:kern w:val="0"/>
      <w:sz w:val="24"/>
      <w:lang w:val="en-US" w:eastAsia="zh-CN"/>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2024-11-18T08:52:00Z</dcterms:created>
  <dc:creator>Administrator</dc:creator>
  <cp:lastModifiedBy>格桑卓玛</cp:lastModifiedBy>
  <cp:lastPrinted>2024-11-19T01:29:19Z</cp:lastPrinted>
  <dcterms:modified xsi:type="dcterms:W3CDTF">2024-11-19T01:46:17Z</dcterms:modified>
  <dc:title>墨脱县藏医院2023年度部门决算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y fmtid="{D5CDD505-2E9C-101B-9397-08002B2CF9AE}" pid="3" name="ICV">
    <vt:lpwstr>536F437EC0F54F27B9E1944ECCE7D951_12</vt:lpwstr>
  </property>
</Properties>
</file>