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墨脱县政协办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754A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2B402C42"/>
    <w:rsid w:val="2BE63288"/>
    <w:rsid w:val="2EFA3883"/>
    <w:rsid w:val="3142480A"/>
    <w:rsid w:val="33E8040B"/>
    <w:rsid w:val="40972AAE"/>
    <w:rsid w:val="42BF6A14"/>
    <w:rsid w:val="4FE93195"/>
    <w:rsid w:val="58CE75BD"/>
    <w:rsid w:val="5C4B76E8"/>
    <w:rsid w:val="5F7064CD"/>
    <w:rsid w:val="68D04C9E"/>
    <w:rsid w:val="6AEA6988"/>
    <w:rsid w:val="6CF62CC9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1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2021-05-31T10:09:05Z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763ACE8A4128455B99CCD7EE327BD653</vt:lpwstr>
  </property>
</Properties>
</file>