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退役军人事务局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4FE93195"/>
    <w:rsid w:val="58CE75BD"/>
    <w:rsid w:val="5F7064CD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2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1:1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3E317DAD48468090EAED8EBDF45461</vt:lpwstr>
  </property>
</Properties>
</file>